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2DEC" w14:textId="7D0A74DF" w:rsidR="00DA684B" w:rsidRPr="00DA684B" w:rsidRDefault="00DA684B" w:rsidP="00DA684B">
      <w:pPr>
        <w:spacing w:after="0" w:line="240" w:lineRule="auto"/>
        <w:ind w:left="-712" w:right="92"/>
        <w:jc w:val="right"/>
        <w:rPr>
          <w:rFonts w:ascii="Times New Roman" w:eastAsia="Times New Roman" w:hAnsi="Times New Roman" w:cs="Times New Roman"/>
          <w:sz w:val="24"/>
          <w:szCs w:val="24"/>
        </w:rPr>
      </w:pPr>
      <w:r w:rsidRPr="00DA684B">
        <w:rPr>
          <w:rFonts w:ascii="Times New Roman" w:eastAsia="Times New Roman" w:hAnsi="Times New Roman" w:cs="Times New Roman"/>
          <w:sz w:val="24"/>
          <w:szCs w:val="24"/>
        </w:rPr>
        <w:t>Pielikums</w:t>
      </w:r>
    </w:p>
    <w:p w14:paraId="2DC5B597" w14:textId="77777777" w:rsidR="00DA684B" w:rsidRPr="00DA684B" w:rsidRDefault="00DA684B" w:rsidP="00DA684B">
      <w:pPr>
        <w:spacing w:after="0" w:line="240" w:lineRule="auto"/>
        <w:ind w:left="-712" w:right="92"/>
        <w:jc w:val="right"/>
        <w:rPr>
          <w:rFonts w:ascii="Times New Roman" w:eastAsia="Times New Roman" w:hAnsi="Times New Roman" w:cs="Times New Roman"/>
          <w:sz w:val="24"/>
          <w:szCs w:val="24"/>
        </w:rPr>
      </w:pPr>
      <w:r w:rsidRPr="00DA684B">
        <w:rPr>
          <w:rFonts w:ascii="Times New Roman" w:eastAsia="Times New Roman" w:hAnsi="Times New Roman" w:cs="Times New Roman"/>
          <w:sz w:val="24"/>
          <w:szCs w:val="24"/>
        </w:rPr>
        <w:t>Madonas novada pašvaldības domes</w:t>
      </w:r>
    </w:p>
    <w:p w14:paraId="14D44031" w14:textId="13E7C047" w:rsidR="00DA684B" w:rsidRPr="00DA684B" w:rsidRDefault="00DA684B" w:rsidP="00DA684B">
      <w:pPr>
        <w:spacing w:after="0" w:line="240" w:lineRule="auto"/>
        <w:ind w:left="-712" w:right="92"/>
        <w:jc w:val="right"/>
        <w:rPr>
          <w:rFonts w:ascii="Times New Roman" w:eastAsia="Times New Roman" w:hAnsi="Times New Roman" w:cs="Times New Roman"/>
          <w:sz w:val="24"/>
          <w:szCs w:val="24"/>
        </w:rPr>
      </w:pPr>
      <w:r w:rsidRPr="00DA684B">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DA684B">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DA684B">
        <w:rPr>
          <w:rFonts w:ascii="Times New Roman" w:eastAsia="Times New Roman" w:hAnsi="Times New Roman" w:cs="Times New Roman"/>
          <w:sz w:val="24"/>
          <w:szCs w:val="24"/>
        </w:rPr>
        <w:t xml:space="preserve">.2026. lēmumam Nr. </w:t>
      </w:r>
      <w:r>
        <w:rPr>
          <w:rFonts w:ascii="Times New Roman" w:eastAsia="Times New Roman" w:hAnsi="Times New Roman" w:cs="Times New Roman"/>
          <w:sz w:val="24"/>
          <w:szCs w:val="24"/>
        </w:rPr>
        <w:t>344</w:t>
      </w:r>
    </w:p>
    <w:p w14:paraId="2DAF6594" w14:textId="05D1956D" w:rsidR="00DA684B" w:rsidRDefault="00DA684B" w:rsidP="00DA684B">
      <w:pPr>
        <w:spacing w:after="0" w:line="240" w:lineRule="auto"/>
        <w:ind w:left="-712" w:right="92"/>
        <w:jc w:val="right"/>
        <w:rPr>
          <w:rFonts w:ascii="Times New Roman" w:eastAsia="Times New Roman" w:hAnsi="Times New Roman" w:cs="Times New Roman"/>
          <w:noProof/>
          <w:sz w:val="24"/>
          <w:szCs w:val="24"/>
        </w:rPr>
      </w:pPr>
      <w:r w:rsidRPr="00DA684B">
        <w:rPr>
          <w:rFonts w:ascii="Times New Roman" w:eastAsia="Times New Roman" w:hAnsi="Times New Roman" w:cs="Times New Roman"/>
          <w:sz w:val="24"/>
          <w:szCs w:val="24"/>
        </w:rPr>
        <w:t xml:space="preserve">(protokols Nr. </w:t>
      </w:r>
      <w:r>
        <w:rPr>
          <w:rFonts w:ascii="Times New Roman" w:eastAsia="Times New Roman" w:hAnsi="Times New Roman" w:cs="Times New Roman"/>
          <w:sz w:val="24"/>
          <w:szCs w:val="24"/>
        </w:rPr>
        <w:t>8</w:t>
      </w:r>
      <w:r w:rsidRPr="00DA68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sidRPr="00DA684B">
        <w:rPr>
          <w:rFonts w:ascii="Times New Roman" w:eastAsia="Times New Roman" w:hAnsi="Times New Roman" w:cs="Times New Roman"/>
          <w:sz w:val="24"/>
          <w:szCs w:val="24"/>
        </w:rPr>
        <w:t>. p.)</w:t>
      </w:r>
      <w:r w:rsidRPr="00DA684B">
        <w:rPr>
          <w:rFonts w:ascii="Times New Roman" w:eastAsia="Times New Roman" w:hAnsi="Times New Roman" w:cs="Times New Roman"/>
          <w:noProof/>
          <w:sz w:val="24"/>
          <w:szCs w:val="24"/>
        </w:rPr>
        <w:t xml:space="preserve"> </w:t>
      </w:r>
    </w:p>
    <w:p w14:paraId="3D699697" w14:textId="77777777" w:rsidR="00DA684B" w:rsidRPr="00DA684B" w:rsidRDefault="00DA684B" w:rsidP="00DA684B">
      <w:pPr>
        <w:spacing w:after="0" w:line="240" w:lineRule="auto"/>
        <w:ind w:left="-712" w:right="92"/>
        <w:jc w:val="right"/>
        <w:rPr>
          <w:rFonts w:ascii="Times New Roman" w:eastAsia="Times New Roman" w:hAnsi="Times New Roman" w:cs="Times New Roman"/>
          <w:sz w:val="24"/>
          <w:szCs w:val="24"/>
        </w:rPr>
      </w:pPr>
    </w:p>
    <w:p w14:paraId="6EC4E0BF" w14:textId="641FC61C" w:rsidR="007F5547" w:rsidRPr="00784F1F" w:rsidRDefault="007F5547" w:rsidP="00AF42CE">
      <w:pPr>
        <w:spacing w:line="240" w:lineRule="auto"/>
        <w:jc w:val="center"/>
        <w:rPr>
          <w:rFonts w:ascii="Times New Roman" w:eastAsia="Calibri" w:hAnsi="Times New Roman" w:cs="Times New Roman"/>
          <w:b/>
          <w:sz w:val="28"/>
          <w:szCs w:val="28"/>
        </w:rPr>
      </w:pPr>
      <w:r w:rsidRPr="00784F1F">
        <w:rPr>
          <w:rFonts w:ascii="Times New Roman" w:eastAsia="Calibri" w:hAnsi="Times New Roman" w:cs="Times New Roman"/>
          <w:b/>
          <w:sz w:val="28"/>
          <w:szCs w:val="28"/>
        </w:rPr>
        <w:t>Noteikumi</w:t>
      </w:r>
    </w:p>
    <w:p w14:paraId="18D41FB0" w14:textId="501418AC" w:rsidR="00524654" w:rsidRPr="00784F1F" w:rsidRDefault="007F5547" w:rsidP="00AF42CE">
      <w:pPr>
        <w:spacing w:line="240" w:lineRule="auto"/>
        <w:jc w:val="center"/>
        <w:rPr>
          <w:rFonts w:ascii="Times New Roman" w:eastAsia="Calibri" w:hAnsi="Times New Roman" w:cs="Times New Roman"/>
          <w:b/>
          <w:sz w:val="28"/>
          <w:szCs w:val="28"/>
        </w:rPr>
      </w:pPr>
      <w:r w:rsidRPr="00784F1F">
        <w:rPr>
          <w:rFonts w:ascii="Times New Roman" w:eastAsia="Calibri" w:hAnsi="Times New Roman" w:cs="Times New Roman"/>
          <w:b/>
          <w:sz w:val="28"/>
          <w:szCs w:val="28"/>
        </w:rPr>
        <w:t>“Par M</w:t>
      </w:r>
      <w:r w:rsidR="009961D2" w:rsidRPr="00784F1F">
        <w:rPr>
          <w:rFonts w:ascii="Times New Roman" w:eastAsia="Calibri" w:hAnsi="Times New Roman" w:cs="Times New Roman"/>
          <w:b/>
          <w:sz w:val="28"/>
          <w:szCs w:val="28"/>
        </w:rPr>
        <w:t>adonas</w:t>
      </w:r>
      <w:r w:rsidR="00524654" w:rsidRPr="00784F1F">
        <w:rPr>
          <w:rFonts w:ascii="Times New Roman" w:eastAsia="Calibri" w:hAnsi="Times New Roman" w:cs="Times New Roman"/>
          <w:b/>
          <w:sz w:val="28"/>
          <w:szCs w:val="28"/>
        </w:rPr>
        <w:t xml:space="preserve"> novada pašvaldības budžeta izstrādāšanas, apstiprināšanas, izpildes un kontroles kārtīb</w:t>
      </w:r>
      <w:r w:rsidRPr="00784F1F">
        <w:rPr>
          <w:rFonts w:ascii="Times New Roman" w:eastAsia="Calibri" w:hAnsi="Times New Roman" w:cs="Times New Roman"/>
          <w:b/>
          <w:sz w:val="28"/>
          <w:szCs w:val="28"/>
        </w:rPr>
        <w:t>u”</w:t>
      </w:r>
    </w:p>
    <w:p w14:paraId="1CD06327" w14:textId="77777777" w:rsidR="00524654" w:rsidRPr="00784F1F" w:rsidRDefault="00524654" w:rsidP="00AF42CE">
      <w:pPr>
        <w:widowControl w:val="0"/>
        <w:autoSpaceDE w:val="0"/>
        <w:autoSpaceDN w:val="0"/>
        <w:spacing w:before="8" w:line="240" w:lineRule="auto"/>
        <w:rPr>
          <w:rFonts w:ascii="Times New Roman" w:eastAsia="Times New Roman" w:hAnsi="Times New Roman" w:cs="Times New Roman"/>
          <w:sz w:val="24"/>
          <w:szCs w:val="24"/>
          <w:lang w:eastAsia="lv"/>
        </w:rPr>
      </w:pPr>
    </w:p>
    <w:p w14:paraId="01789C33" w14:textId="77777777" w:rsidR="00524654" w:rsidRPr="00784F1F" w:rsidRDefault="00524654" w:rsidP="00AF42CE">
      <w:pPr>
        <w:spacing w:after="0" w:line="240" w:lineRule="auto"/>
        <w:ind w:left="5273" w:hanging="28"/>
        <w:jc w:val="right"/>
        <w:rPr>
          <w:rFonts w:ascii="Times New Roman" w:eastAsia="Calibri" w:hAnsi="Times New Roman" w:cs="Times New Roman"/>
          <w:i/>
        </w:rPr>
      </w:pPr>
      <w:r w:rsidRPr="00784F1F">
        <w:rPr>
          <w:rFonts w:ascii="Times New Roman" w:eastAsia="Calibri" w:hAnsi="Times New Roman" w:cs="Times New Roman"/>
          <w:i/>
        </w:rPr>
        <w:t xml:space="preserve">Izdoti saskaņā ar </w:t>
      </w:r>
    </w:p>
    <w:p w14:paraId="0B0CF984" w14:textId="2892211F" w:rsidR="00524654" w:rsidRPr="00784F1F" w:rsidRDefault="00524654" w:rsidP="00D54AF8">
      <w:pPr>
        <w:spacing w:after="0" w:line="240" w:lineRule="auto"/>
        <w:ind w:left="3544" w:hanging="28"/>
        <w:jc w:val="right"/>
        <w:rPr>
          <w:rFonts w:ascii="Times New Roman" w:eastAsia="Calibri" w:hAnsi="Times New Roman" w:cs="Times New Roman"/>
          <w:i/>
        </w:rPr>
      </w:pPr>
      <w:r w:rsidRPr="00784F1F">
        <w:rPr>
          <w:rFonts w:ascii="Times New Roman" w:eastAsia="Calibri" w:hAnsi="Times New Roman" w:cs="Times New Roman"/>
          <w:i/>
        </w:rPr>
        <w:t>Valsts pārvaldes iekārtas likuma 72.</w:t>
      </w:r>
      <w:r w:rsidR="00DA684B">
        <w:rPr>
          <w:rFonts w:ascii="Times New Roman" w:eastAsia="Calibri" w:hAnsi="Times New Roman" w:cs="Times New Roman"/>
          <w:i/>
        </w:rPr>
        <w:t xml:space="preserve"> </w:t>
      </w:r>
      <w:r w:rsidRPr="00784F1F">
        <w:rPr>
          <w:rFonts w:ascii="Times New Roman" w:eastAsia="Calibri" w:hAnsi="Times New Roman" w:cs="Times New Roman"/>
          <w:i/>
        </w:rPr>
        <w:t>panta pirmās daļas 2.</w:t>
      </w:r>
      <w:r w:rsidR="00DA684B">
        <w:rPr>
          <w:rFonts w:ascii="Times New Roman" w:eastAsia="Calibri" w:hAnsi="Times New Roman" w:cs="Times New Roman"/>
          <w:i/>
        </w:rPr>
        <w:t xml:space="preserve"> </w:t>
      </w:r>
      <w:r w:rsidRPr="00784F1F">
        <w:rPr>
          <w:rFonts w:ascii="Times New Roman" w:eastAsia="Calibri" w:hAnsi="Times New Roman" w:cs="Times New Roman"/>
          <w:i/>
        </w:rPr>
        <w:t>punktu, 73.</w:t>
      </w:r>
      <w:r w:rsidR="00DA684B">
        <w:rPr>
          <w:rFonts w:ascii="Times New Roman" w:eastAsia="Calibri" w:hAnsi="Times New Roman" w:cs="Times New Roman"/>
          <w:i/>
        </w:rPr>
        <w:t xml:space="preserve"> </w:t>
      </w:r>
      <w:r w:rsidRPr="00784F1F">
        <w:rPr>
          <w:rFonts w:ascii="Times New Roman" w:eastAsia="Calibri" w:hAnsi="Times New Roman" w:cs="Times New Roman"/>
          <w:i/>
        </w:rPr>
        <w:t>panta pirmās daļas 4.</w:t>
      </w:r>
      <w:r w:rsidR="00DA684B">
        <w:rPr>
          <w:rFonts w:ascii="Times New Roman" w:eastAsia="Calibri" w:hAnsi="Times New Roman" w:cs="Times New Roman"/>
          <w:i/>
        </w:rPr>
        <w:t xml:space="preserve"> </w:t>
      </w:r>
      <w:r w:rsidRPr="00784F1F">
        <w:rPr>
          <w:rFonts w:ascii="Times New Roman" w:eastAsia="Calibri" w:hAnsi="Times New Roman" w:cs="Times New Roman"/>
          <w:i/>
        </w:rPr>
        <w:t>punktu</w:t>
      </w:r>
      <w:r w:rsidR="00CA685D">
        <w:rPr>
          <w:rFonts w:ascii="Times New Roman" w:eastAsia="Calibri" w:hAnsi="Times New Roman" w:cs="Times New Roman"/>
          <w:i/>
        </w:rPr>
        <w:t xml:space="preserve"> </w:t>
      </w:r>
      <w:r w:rsidRPr="00784F1F">
        <w:rPr>
          <w:rFonts w:ascii="Times New Roman" w:eastAsia="Calibri" w:hAnsi="Times New Roman" w:cs="Times New Roman"/>
          <w:i/>
        </w:rPr>
        <w:t xml:space="preserve">un likumu „Par pašvaldību budžetiem” </w:t>
      </w:r>
    </w:p>
    <w:p w14:paraId="0BCCFE25" w14:textId="77777777" w:rsidR="00524654" w:rsidRPr="00784F1F" w:rsidRDefault="00524654" w:rsidP="00AF42CE">
      <w:pPr>
        <w:widowControl w:val="0"/>
        <w:autoSpaceDE w:val="0"/>
        <w:autoSpaceDN w:val="0"/>
        <w:spacing w:before="3" w:line="240" w:lineRule="auto"/>
        <w:rPr>
          <w:rFonts w:ascii="Times New Roman" w:eastAsia="Times New Roman" w:hAnsi="Times New Roman" w:cs="Times New Roman"/>
          <w:sz w:val="24"/>
          <w:szCs w:val="24"/>
          <w:lang w:eastAsia="lv"/>
        </w:rPr>
      </w:pPr>
    </w:p>
    <w:p w14:paraId="523E9178" w14:textId="77777777" w:rsidR="00524654" w:rsidRPr="00784F1F" w:rsidRDefault="00524654" w:rsidP="00AF42CE">
      <w:pPr>
        <w:numPr>
          <w:ilvl w:val="0"/>
          <w:numId w:val="17"/>
        </w:numPr>
        <w:spacing w:line="240" w:lineRule="auto"/>
        <w:jc w:val="center"/>
        <w:rPr>
          <w:rFonts w:ascii="Times New Roman" w:eastAsia="Times New Roman" w:hAnsi="Times New Roman" w:cs="Times New Roman"/>
          <w:b/>
          <w:bCs/>
          <w:sz w:val="24"/>
          <w:szCs w:val="24"/>
          <w:lang w:eastAsia="lv"/>
        </w:rPr>
      </w:pPr>
      <w:r w:rsidRPr="00784F1F">
        <w:rPr>
          <w:rFonts w:ascii="Times New Roman" w:eastAsia="Times New Roman" w:hAnsi="Times New Roman" w:cs="Times New Roman"/>
          <w:b/>
          <w:bCs/>
          <w:sz w:val="24"/>
          <w:szCs w:val="24"/>
          <w:lang w:eastAsia="lv"/>
        </w:rPr>
        <w:t>Vispārīgie jautājumi</w:t>
      </w:r>
    </w:p>
    <w:p w14:paraId="7A73B108" w14:textId="645ACD7D" w:rsidR="00524654" w:rsidRPr="00091F49" w:rsidRDefault="00524654" w:rsidP="00AF42CE">
      <w:pPr>
        <w:widowControl w:val="0"/>
        <w:numPr>
          <w:ilvl w:val="1"/>
          <w:numId w:val="14"/>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091F49">
        <w:rPr>
          <w:rFonts w:ascii="Times New Roman" w:eastAsia="Calibri" w:hAnsi="Times New Roman" w:cs="Times New Roman"/>
          <w:sz w:val="24"/>
          <w:szCs w:val="24"/>
        </w:rPr>
        <w:t>Noteikumi „</w:t>
      </w:r>
      <w:r w:rsidR="009961D2" w:rsidRPr="00091F49">
        <w:rPr>
          <w:rFonts w:ascii="Times New Roman" w:eastAsia="Calibri" w:hAnsi="Times New Roman" w:cs="Times New Roman"/>
          <w:sz w:val="24"/>
          <w:szCs w:val="24"/>
        </w:rPr>
        <w:t>Madonas</w:t>
      </w:r>
      <w:r w:rsidRPr="00091F49">
        <w:rPr>
          <w:rFonts w:ascii="Times New Roman" w:eastAsia="Calibri" w:hAnsi="Times New Roman" w:cs="Times New Roman"/>
          <w:sz w:val="24"/>
          <w:szCs w:val="24"/>
        </w:rPr>
        <w:t xml:space="preserve"> novada pašvaldības budžeta izstrādāšanas, apstiprināšanas, izpildes un kontroles kārtība” (turpmāk – noteikumi) nosaka </w:t>
      </w:r>
      <w:r w:rsidR="009961D2" w:rsidRPr="00091F49">
        <w:rPr>
          <w:rFonts w:ascii="Times New Roman" w:eastAsia="Calibri" w:hAnsi="Times New Roman" w:cs="Times New Roman"/>
          <w:sz w:val="24"/>
          <w:szCs w:val="24"/>
        </w:rPr>
        <w:t>Madonas</w:t>
      </w:r>
      <w:r w:rsidRPr="00091F49">
        <w:rPr>
          <w:rFonts w:ascii="Times New Roman" w:eastAsia="Calibri" w:hAnsi="Times New Roman" w:cs="Times New Roman"/>
          <w:sz w:val="24"/>
          <w:szCs w:val="24"/>
        </w:rPr>
        <w:t xml:space="preserve"> novada pašvaldības (turpmāk – </w:t>
      </w:r>
      <w:r w:rsidR="00382668" w:rsidRPr="00091F49">
        <w:rPr>
          <w:rFonts w:ascii="Times New Roman" w:eastAsia="Calibri" w:hAnsi="Times New Roman" w:cs="Times New Roman"/>
          <w:sz w:val="24"/>
          <w:szCs w:val="24"/>
        </w:rPr>
        <w:t>p</w:t>
      </w:r>
      <w:r w:rsidRPr="00091F49">
        <w:rPr>
          <w:rFonts w:ascii="Times New Roman" w:eastAsia="Calibri" w:hAnsi="Times New Roman" w:cs="Times New Roman"/>
          <w:sz w:val="24"/>
          <w:szCs w:val="24"/>
        </w:rPr>
        <w:t>ašvaldība) budžeta un tā grozījumu izstrādāšanas, apstiprināšanas, izpildes un kontroles nosacījumus, ievērojot Likumu par budžetu un finanšu vadību, likumu „Par pašvaldību budžetiem” un citus Latvijas Republikas normatīvos aktus.</w:t>
      </w:r>
    </w:p>
    <w:p w14:paraId="69349044" w14:textId="6F1A8A5B" w:rsidR="009D5869" w:rsidRPr="00091F49" w:rsidRDefault="009D5869" w:rsidP="00AF42CE">
      <w:pPr>
        <w:widowControl w:val="0"/>
        <w:numPr>
          <w:ilvl w:val="1"/>
          <w:numId w:val="14"/>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091F49">
        <w:rPr>
          <w:rFonts w:ascii="Times New Roman" w:eastAsia="Calibri" w:hAnsi="Times New Roman" w:cs="Times New Roman"/>
          <w:sz w:val="24"/>
          <w:szCs w:val="24"/>
        </w:rPr>
        <w:t xml:space="preserve">Šo noteikumu mērķis ir formulēt skaidrus nosacījumus visām darbībām, kas tiek realizētas </w:t>
      </w:r>
      <w:r w:rsidR="00382668" w:rsidRPr="00091F49">
        <w:rPr>
          <w:rFonts w:ascii="Times New Roman" w:eastAsia="Calibri" w:hAnsi="Times New Roman" w:cs="Times New Roman"/>
          <w:sz w:val="24"/>
          <w:szCs w:val="24"/>
        </w:rPr>
        <w:t>p</w:t>
      </w:r>
      <w:r w:rsidRPr="00091F49">
        <w:rPr>
          <w:rFonts w:ascii="Times New Roman" w:eastAsia="Calibri" w:hAnsi="Times New Roman" w:cs="Times New Roman"/>
          <w:sz w:val="24"/>
          <w:szCs w:val="24"/>
        </w:rPr>
        <w:t>ašvaldības budžeta izstrādāšanas, apstiprināšanas un izpildes gaitā.</w:t>
      </w:r>
    </w:p>
    <w:p w14:paraId="435B7638" w14:textId="7BEB2E14" w:rsidR="00524654" w:rsidRPr="00091F49" w:rsidRDefault="00524654" w:rsidP="00AF42CE">
      <w:pPr>
        <w:widowControl w:val="0"/>
        <w:numPr>
          <w:ilvl w:val="1"/>
          <w:numId w:val="14"/>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091F49">
        <w:rPr>
          <w:rFonts w:ascii="Times New Roman" w:eastAsia="Calibri" w:hAnsi="Times New Roman" w:cs="Times New Roman"/>
          <w:sz w:val="24"/>
          <w:szCs w:val="24"/>
        </w:rPr>
        <w:t xml:space="preserve">Noteikumi attiecas uz visām </w:t>
      </w:r>
      <w:r w:rsidR="00382668" w:rsidRPr="00091F49">
        <w:rPr>
          <w:rFonts w:ascii="Times New Roman" w:eastAsia="Calibri" w:hAnsi="Times New Roman" w:cs="Times New Roman"/>
          <w:sz w:val="24"/>
          <w:szCs w:val="24"/>
        </w:rPr>
        <w:t>p</w:t>
      </w:r>
      <w:r w:rsidRPr="00091F49">
        <w:rPr>
          <w:rFonts w:ascii="Times New Roman" w:eastAsia="Calibri" w:hAnsi="Times New Roman" w:cs="Times New Roman"/>
          <w:sz w:val="24"/>
          <w:szCs w:val="24"/>
        </w:rPr>
        <w:t xml:space="preserve">ašvaldības institūcijām </w:t>
      </w:r>
      <w:r w:rsidR="009D5869" w:rsidRPr="00091F49">
        <w:rPr>
          <w:rFonts w:ascii="Times New Roman" w:eastAsia="Calibri" w:hAnsi="Times New Roman" w:cs="Times New Roman"/>
          <w:sz w:val="24"/>
          <w:szCs w:val="24"/>
        </w:rPr>
        <w:t xml:space="preserve"> - </w:t>
      </w:r>
      <w:r w:rsidR="009A2EE1" w:rsidRPr="00091F49">
        <w:rPr>
          <w:rFonts w:ascii="Times New Roman" w:eastAsia="Calibri" w:hAnsi="Times New Roman" w:cs="Times New Roman"/>
          <w:sz w:val="24"/>
          <w:szCs w:val="24"/>
        </w:rPr>
        <w:t xml:space="preserve">apvienību </w:t>
      </w:r>
      <w:r w:rsidRPr="00091F49">
        <w:rPr>
          <w:rFonts w:ascii="Times New Roman" w:eastAsia="Calibri" w:hAnsi="Times New Roman" w:cs="Times New Roman"/>
          <w:sz w:val="24"/>
          <w:szCs w:val="24"/>
        </w:rPr>
        <w:t>pārvald</w:t>
      </w:r>
      <w:r w:rsidR="00023F63" w:rsidRPr="00091F49">
        <w:rPr>
          <w:rFonts w:ascii="Times New Roman" w:eastAsia="Calibri" w:hAnsi="Times New Roman" w:cs="Times New Roman"/>
          <w:sz w:val="24"/>
          <w:szCs w:val="24"/>
        </w:rPr>
        <w:t>ēm</w:t>
      </w:r>
      <w:r w:rsidR="00CA2464" w:rsidRPr="00091F49">
        <w:rPr>
          <w:rFonts w:ascii="Times New Roman" w:eastAsia="Calibri" w:hAnsi="Times New Roman" w:cs="Times New Roman"/>
          <w:sz w:val="24"/>
          <w:szCs w:val="24"/>
        </w:rPr>
        <w:t xml:space="preserve"> un pagastu pārvald</w:t>
      </w:r>
      <w:r w:rsidR="00023F63" w:rsidRPr="00091F49">
        <w:rPr>
          <w:rFonts w:ascii="Times New Roman" w:eastAsia="Calibri" w:hAnsi="Times New Roman" w:cs="Times New Roman"/>
          <w:sz w:val="24"/>
          <w:szCs w:val="24"/>
        </w:rPr>
        <w:t>ēm</w:t>
      </w:r>
      <w:r w:rsidR="00CA2464" w:rsidRPr="00091F49">
        <w:rPr>
          <w:rFonts w:ascii="Times New Roman" w:eastAsia="Calibri" w:hAnsi="Times New Roman" w:cs="Times New Roman"/>
          <w:sz w:val="24"/>
          <w:szCs w:val="24"/>
        </w:rPr>
        <w:t xml:space="preserve"> (turpmāk – pārvaldes)</w:t>
      </w:r>
      <w:r w:rsidR="00C62EE9" w:rsidRPr="00091F49">
        <w:rPr>
          <w:rFonts w:ascii="Times New Roman" w:eastAsia="Calibri" w:hAnsi="Times New Roman" w:cs="Times New Roman"/>
          <w:sz w:val="24"/>
          <w:szCs w:val="24"/>
        </w:rPr>
        <w:t xml:space="preserve">, </w:t>
      </w:r>
      <w:r w:rsidR="007A36B8" w:rsidRPr="00091F49">
        <w:rPr>
          <w:rFonts w:ascii="Times New Roman" w:eastAsia="Calibri" w:hAnsi="Times New Roman" w:cs="Times New Roman"/>
          <w:sz w:val="24"/>
          <w:szCs w:val="24"/>
        </w:rPr>
        <w:t xml:space="preserve">pašvaldības </w:t>
      </w:r>
      <w:r w:rsidRPr="00091F49">
        <w:rPr>
          <w:rFonts w:ascii="Times New Roman" w:eastAsia="Calibri" w:hAnsi="Times New Roman" w:cs="Times New Roman"/>
          <w:sz w:val="24"/>
          <w:szCs w:val="24"/>
        </w:rPr>
        <w:t>iestād</w:t>
      </w:r>
      <w:r w:rsidR="00023F63" w:rsidRPr="00091F49">
        <w:rPr>
          <w:rFonts w:ascii="Times New Roman" w:eastAsia="Calibri" w:hAnsi="Times New Roman" w:cs="Times New Roman"/>
          <w:sz w:val="24"/>
          <w:szCs w:val="24"/>
        </w:rPr>
        <w:t>ēm</w:t>
      </w:r>
      <w:r w:rsidRPr="00091F49">
        <w:rPr>
          <w:rFonts w:ascii="Times New Roman" w:eastAsia="Calibri" w:hAnsi="Times New Roman" w:cs="Times New Roman"/>
          <w:sz w:val="24"/>
          <w:szCs w:val="24"/>
        </w:rPr>
        <w:t>, noda</w:t>
      </w:r>
      <w:r w:rsidR="00F127D5" w:rsidRPr="00091F49">
        <w:rPr>
          <w:rFonts w:ascii="Times New Roman" w:eastAsia="Calibri" w:hAnsi="Times New Roman" w:cs="Times New Roman"/>
          <w:sz w:val="24"/>
          <w:szCs w:val="24"/>
        </w:rPr>
        <w:t>ļu vadītāji</w:t>
      </w:r>
      <w:r w:rsidR="00023F63" w:rsidRPr="00091F49">
        <w:rPr>
          <w:rFonts w:ascii="Times New Roman" w:eastAsia="Calibri" w:hAnsi="Times New Roman" w:cs="Times New Roman"/>
          <w:sz w:val="24"/>
          <w:szCs w:val="24"/>
        </w:rPr>
        <w:t>em</w:t>
      </w:r>
      <w:r w:rsidR="00F127D5" w:rsidRPr="00091F49">
        <w:rPr>
          <w:rFonts w:ascii="Times New Roman" w:eastAsia="Calibri" w:hAnsi="Times New Roman" w:cs="Times New Roman"/>
          <w:sz w:val="24"/>
          <w:szCs w:val="24"/>
        </w:rPr>
        <w:t xml:space="preserve"> </w:t>
      </w:r>
      <w:r w:rsidRPr="00091F49">
        <w:rPr>
          <w:rFonts w:ascii="Times New Roman" w:eastAsia="Calibri" w:hAnsi="Times New Roman" w:cs="Times New Roman"/>
          <w:sz w:val="24"/>
          <w:szCs w:val="24"/>
        </w:rPr>
        <w:t>un pro</w:t>
      </w:r>
      <w:r w:rsidR="004C1958" w:rsidRPr="00091F49">
        <w:rPr>
          <w:rFonts w:ascii="Times New Roman" w:eastAsia="Calibri" w:hAnsi="Times New Roman" w:cs="Times New Roman"/>
          <w:sz w:val="24"/>
          <w:szCs w:val="24"/>
        </w:rPr>
        <w:t>jektu</w:t>
      </w:r>
      <w:r w:rsidR="00F127D5" w:rsidRPr="00091F49">
        <w:rPr>
          <w:rFonts w:ascii="Times New Roman" w:eastAsia="Calibri" w:hAnsi="Times New Roman" w:cs="Times New Roman"/>
          <w:sz w:val="24"/>
          <w:szCs w:val="24"/>
        </w:rPr>
        <w:t>/ tāmju</w:t>
      </w:r>
      <w:r w:rsidRPr="00091F49">
        <w:rPr>
          <w:rFonts w:ascii="Times New Roman" w:eastAsia="Calibri" w:hAnsi="Times New Roman" w:cs="Times New Roman"/>
          <w:sz w:val="24"/>
          <w:szCs w:val="24"/>
        </w:rPr>
        <w:t xml:space="preserve"> izpildītāji</w:t>
      </w:r>
      <w:r w:rsidR="00023F63" w:rsidRPr="00091F49">
        <w:rPr>
          <w:rFonts w:ascii="Times New Roman" w:eastAsia="Calibri" w:hAnsi="Times New Roman" w:cs="Times New Roman"/>
          <w:sz w:val="24"/>
          <w:szCs w:val="24"/>
        </w:rPr>
        <w:t>em</w:t>
      </w:r>
      <w:r w:rsidR="00CA2464" w:rsidRPr="00091F49">
        <w:rPr>
          <w:rFonts w:ascii="Times New Roman" w:eastAsia="Calibri" w:hAnsi="Times New Roman" w:cs="Times New Roman"/>
          <w:sz w:val="24"/>
          <w:szCs w:val="24"/>
        </w:rPr>
        <w:t>.</w:t>
      </w:r>
      <w:r w:rsidR="008F2A5D" w:rsidRPr="00091F49">
        <w:rPr>
          <w:rFonts w:ascii="Times New Roman" w:eastAsia="Calibri" w:hAnsi="Times New Roman" w:cs="Times New Roman"/>
          <w:sz w:val="24"/>
          <w:szCs w:val="24"/>
        </w:rPr>
        <w:t xml:space="preserve"> </w:t>
      </w:r>
    </w:p>
    <w:p w14:paraId="4CF7C878" w14:textId="585C062D" w:rsidR="008F2A5D" w:rsidRPr="00091F49" w:rsidRDefault="008F2A5D" w:rsidP="00AF42CE">
      <w:pPr>
        <w:widowControl w:val="0"/>
        <w:numPr>
          <w:ilvl w:val="1"/>
          <w:numId w:val="14"/>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091F49">
        <w:rPr>
          <w:rFonts w:ascii="Times New Roman" w:eastAsia="Calibri" w:hAnsi="Times New Roman" w:cs="Times New Roman"/>
          <w:sz w:val="24"/>
          <w:szCs w:val="24"/>
        </w:rPr>
        <w:t>Par projektu vai tām</w:t>
      </w:r>
      <w:r w:rsidR="00F127D5" w:rsidRPr="00091F49">
        <w:rPr>
          <w:rFonts w:ascii="Times New Roman" w:eastAsia="Calibri" w:hAnsi="Times New Roman" w:cs="Times New Roman"/>
          <w:sz w:val="24"/>
          <w:szCs w:val="24"/>
        </w:rPr>
        <w:t>ju</w:t>
      </w:r>
      <w:r w:rsidRPr="00091F49">
        <w:rPr>
          <w:rFonts w:ascii="Times New Roman" w:eastAsia="Calibri" w:hAnsi="Times New Roman" w:cs="Times New Roman"/>
          <w:sz w:val="24"/>
          <w:szCs w:val="24"/>
        </w:rPr>
        <w:t xml:space="preserve"> izpildītāju</w:t>
      </w:r>
      <w:r w:rsidR="00F65250" w:rsidRPr="00091F49">
        <w:rPr>
          <w:rFonts w:ascii="Times New Roman" w:eastAsia="Calibri" w:hAnsi="Times New Roman" w:cs="Times New Roman"/>
          <w:sz w:val="24"/>
          <w:szCs w:val="24"/>
        </w:rPr>
        <w:t xml:space="preserve"> šo noteikumu kon</w:t>
      </w:r>
      <w:r w:rsidR="009B6755" w:rsidRPr="00091F49">
        <w:rPr>
          <w:rFonts w:ascii="Times New Roman" w:eastAsia="Calibri" w:hAnsi="Times New Roman" w:cs="Times New Roman"/>
          <w:sz w:val="24"/>
          <w:szCs w:val="24"/>
        </w:rPr>
        <w:t>t</w:t>
      </w:r>
      <w:r w:rsidR="00F65250" w:rsidRPr="00091F49">
        <w:rPr>
          <w:rFonts w:ascii="Times New Roman" w:eastAsia="Calibri" w:hAnsi="Times New Roman" w:cs="Times New Roman"/>
          <w:sz w:val="24"/>
          <w:szCs w:val="24"/>
        </w:rPr>
        <w:t>ekstā ir uzskatāma</w:t>
      </w:r>
      <w:r w:rsidR="00F127D5" w:rsidRPr="00091F49">
        <w:rPr>
          <w:rFonts w:ascii="Times New Roman" w:eastAsia="Calibri" w:hAnsi="Times New Roman" w:cs="Times New Roman"/>
          <w:sz w:val="24"/>
          <w:szCs w:val="24"/>
        </w:rPr>
        <w:t xml:space="preserve"> iestādes, pārvaldes, nodaļas vadītāja</w:t>
      </w:r>
      <w:r w:rsidR="00023F63" w:rsidRPr="00091F49">
        <w:rPr>
          <w:rFonts w:ascii="Times New Roman" w:eastAsia="Calibri" w:hAnsi="Times New Roman" w:cs="Times New Roman"/>
          <w:sz w:val="24"/>
          <w:szCs w:val="24"/>
        </w:rPr>
        <w:t>, pārvaldnieka</w:t>
      </w:r>
      <w:r w:rsidR="00F127D5" w:rsidRPr="00091F49">
        <w:rPr>
          <w:rFonts w:ascii="Times New Roman" w:eastAsia="Calibri" w:hAnsi="Times New Roman" w:cs="Times New Roman"/>
          <w:sz w:val="24"/>
          <w:szCs w:val="24"/>
        </w:rPr>
        <w:t xml:space="preserve"> pilnvarot</w:t>
      </w:r>
      <w:r w:rsidR="009B6755" w:rsidRPr="00091F49">
        <w:rPr>
          <w:rFonts w:ascii="Times New Roman" w:eastAsia="Calibri" w:hAnsi="Times New Roman" w:cs="Times New Roman"/>
          <w:sz w:val="24"/>
          <w:szCs w:val="24"/>
        </w:rPr>
        <w:t>a persona</w:t>
      </w:r>
      <w:r w:rsidR="00F65250" w:rsidRPr="00091F49">
        <w:rPr>
          <w:rFonts w:ascii="Times New Roman" w:eastAsia="Calibri" w:hAnsi="Times New Roman" w:cs="Times New Roman"/>
          <w:sz w:val="24"/>
          <w:szCs w:val="24"/>
        </w:rPr>
        <w:t>, k</w:t>
      </w:r>
      <w:r w:rsidR="00F127D5" w:rsidRPr="00091F49">
        <w:rPr>
          <w:rFonts w:ascii="Times New Roman" w:eastAsia="Calibri" w:hAnsi="Times New Roman" w:cs="Times New Roman"/>
          <w:sz w:val="24"/>
          <w:szCs w:val="24"/>
        </w:rPr>
        <w:t>ur</w:t>
      </w:r>
      <w:r w:rsidR="00023F63" w:rsidRPr="00091F49">
        <w:rPr>
          <w:rFonts w:ascii="Times New Roman" w:eastAsia="Calibri" w:hAnsi="Times New Roman" w:cs="Times New Roman"/>
          <w:sz w:val="24"/>
          <w:szCs w:val="24"/>
        </w:rPr>
        <w:t>ai</w:t>
      </w:r>
      <w:r w:rsidR="00F127D5" w:rsidRPr="00091F49">
        <w:rPr>
          <w:rFonts w:ascii="Times New Roman" w:eastAsia="Calibri" w:hAnsi="Times New Roman" w:cs="Times New Roman"/>
          <w:sz w:val="24"/>
          <w:szCs w:val="24"/>
        </w:rPr>
        <w:t xml:space="preserve"> ir piešķirtas </w:t>
      </w:r>
      <w:r w:rsidR="009B6755" w:rsidRPr="00091F49">
        <w:rPr>
          <w:rFonts w:ascii="Times New Roman" w:eastAsia="Calibri" w:hAnsi="Times New Roman" w:cs="Times New Roman"/>
          <w:sz w:val="24"/>
          <w:szCs w:val="24"/>
        </w:rPr>
        <w:t xml:space="preserve">īpašas </w:t>
      </w:r>
      <w:r w:rsidR="00F127D5" w:rsidRPr="00091F49">
        <w:rPr>
          <w:rFonts w:ascii="Times New Roman" w:eastAsia="Calibri" w:hAnsi="Times New Roman" w:cs="Times New Roman"/>
          <w:sz w:val="24"/>
          <w:szCs w:val="24"/>
        </w:rPr>
        <w:t xml:space="preserve">tiesības </w:t>
      </w:r>
      <w:r w:rsidR="00F65250" w:rsidRPr="00091F49">
        <w:rPr>
          <w:rFonts w:ascii="Times New Roman" w:eastAsia="Calibri" w:hAnsi="Times New Roman" w:cs="Times New Roman"/>
          <w:sz w:val="24"/>
          <w:szCs w:val="24"/>
        </w:rPr>
        <w:t xml:space="preserve">rīkoties ar atbilstošajai </w:t>
      </w:r>
      <w:r w:rsidR="00F127D5" w:rsidRPr="00091F49">
        <w:rPr>
          <w:rFonts w:ascii="Times New Roman" w:eastAsia="Calibri" w:hAnsi="Times New Roman" w:cs="Times New Roman"/>
          <w:sz w:val="24"/>
          <w:szCs w:val="24"/>
        </w:rPr>
        <w:t xml:space="preserve">struktūrvienības tāmei </w:t>
      </w:r>
      <w:r w:rsidR="00F65250" w:rsidRPr="00091F49">
        <w:rPr>
          <w:rFonts w:ascii="Times New Roman" w:eastAsia="Calibri" w:hAnsi="Times New Roman" w:cs="Times New Roman"/>
          <w:sz w:val="24"/>
          <w:szCs w:val="24"/>
        </w:rPr>
        <w:t>piešķirtajiem līdzekļiem, parakstīt rēķinus</w:t>
      </w:r>
      <w:r w:rsidR="00F127D5" w:rsidRPr="00091F49">
        <w:rPr>
          <w:rFonts w:ascii="Times New Roman" w:eastAsia="Calibri" w:hAnsi="Times New Roman" w:cs="Times New Roman"/>
          <w:sz w:val="24"/>
          <w:szCs w:val="24"/>
        </w:rPr>
        <w:t xml:space="preserve"> un kontrolēt budžeta izpildi.</w:t>
      </w:r>
    </w:p>
    <w:p w14:paraId="4DBFCF81" w14:textId="6DAB9C4C" w:rsidR="009E3574" w:rsidRDefault="009E3574" w:rsidP="00AF42CE">
      <w:pPr>
        <w:widowControl w:val="0"/>
        <w:numPr>
          <w:ilvl w:val="1"/>
          <w:numId w:val="14"/>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091F49">
        <w:rPr>
          <w:rFonts w:ascii="Times New Roman" w:eastAsia="Calibri" w:hAnsi="Times New Roman" w:cs="Times New Roman"/>
          <w:sz w:val="24"/>
          <w:szCs w:val="24"/>
        </w:rPr>
        <w:t xml:space="preserve">Budžeta izstrāde, apstiprināšana, grozīšana un izpildes kontrole tiek nodrošināta, izmantojot </w:t>
      </w:r>
      <w:r w:rsidR="004C1958" w:rsidRPr="00091F49">
        <w:rPr>
          <w:rFonts w:ascii="Times New Roman" w:eastAsia="Calibri" w:hAnsi="Times New Roman" w:cs="Times New Roman"/>
          <w:sz w:val="24"/>
          <w:szCs w:val="24"/>
        </w:rPr>
        <w:t xml:space="preserve">SIA </w:t>
      </w:r>
      <w:proofErr w:type="spellStart"/>
      <w:r w:rsidR="007C66A7">
        <w:rPr>
          <w:rFonts w:ascii="Times New Roman" w:eastAsia="Calibri" w:hAnsi="Times New Roman" w:cs="Times New Roman"/>
          <w:sz w:val="24"/>
          <w:szCs w:val="24"/>
        </w:rPr>
        <w:t>Dativa</w:t>
      </w:r>
      <w:proofErr w:type="spellEnd"/>
      <w:r w:rsidR="004C1958" w:rsidRPr="00091F49">
        <w:rPr>
          <w:rFonts w:ascii="Times New Roman" w:eastAsia="Calibri" w:hAnsi="Times New Roman" w:cs="Times New Roman"/>
          <w:sz w:val="24"/>
          <w:szCs w:val="24"/>
        </w:rPr>
        <w:t xml:space="preserve"> vienoto pašvaldības informācijas sistēmu “Visvaris” moduli “Budžets” (turpmāk – modulis “Budžets”)</w:t>
      </w:r>
      <w:r w:rsidRPr="00091F49">
        <w:rPr>
          <w:rFonts w:ascii="Times New Roman" w:eastAsia="Calibri" w:hAnsi="Times New Roman" w:cs="Times New Roman"/>
          <w:sz w:val="24"/>
          <w:szCs w:val="24"/>
        </w:rPr>
        <w:t>.</w:t>
      </w:r>
      <w:r w:rsidR="00197F17">
        <w:rPr>
          <w:rFonts w:ascii="Times New Roman" w:eastAsia="Calibri" w:hAnsi="Times New Roman" w:cs="Times New Roman"/>
          <w:sz w:val="24"/>
          <w:szCs w:val="24"/>
        </w:rPr>
        <w:t xml:space="preserve"> </w:t>
      </w:r>
      <w:r w:rsidR="00CA5B24">
        <w:rPr>
          <w:rFonts w:ascii="Times New Roman" w:eastAsia="Calibri" w:hAnsi="Times New Roman" w:cs="Times New Roman"/>
          <w:sz w:val="24"/>
          <w:szCs w:val="24"/>
        </w:rPr>
        <w:t xml:space="preserve">Rēķinu apritei (saņemšana, reģistrēšana, saskaņošana, apstiprināšana u.c.) tiek izmantota DVS </w:t>
      </w:r>
      <w:proofErr w:type="spellStart"/>
      <w:r w:rsidR="00CA5B24">
        <w:rPr>
          <w:rFonts w:ascii="Times New Roman" w:eastAsia="Calibri" w:hAnsi="Times New Roman" w:cs="Times New Roman"/>
          <w:sz w:val="24"/>
          <w:szCs w:val="24"/>
        </w:rPr>
        <w:t>Lietvaris</w:t>
      </w:r>
      <w:proofErr w:type="spellEnd"/>
      <w:r w:rsidR="00CA5B24">
        <w:rPr>
          <w:rFonts w:ascii="Times New Roman" w:eastAsia="Calibri" w:hAnsi="Times New Roman" w:cs="Times New Roman"/>
          <w:sz w:val="24"/>
          <w:szCs w:val="24"/>
        </w:rPr>
        <w:t>.</w:t>
      </w:r>
    </w:p>
    <w:p w14:paraId="7DE33996" w14:textId="7AFA02FD" w:rsidR="007F5547" w:rsidRDefault="0027245E" w:rsidP="00DA684B">
      <w:pPr>
        <w:widowControl w:val="0"/>
        <w:numPr>
          <w:ilvl w:val="1"/>
          <w:numId w:val="14"/>
        </w:numPr>
        <w:tabs>
          <w:tab w:val="left" w:pos="709"/>
        </w:tabs>
        <w:autoSpaceDE w:val="0"/>
        <w:autoSpaceDN w:val="0"/>
        <w:spacing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Modulis “Budžets” </w:t>
      </w:r>
      <w:r w:rsidR="00943C09">
        <w:rPr>
          <w:rFonts w:ascii="Times New Roman" w:eastAsia="Calibri" w:hAnsi="Times New Roman" w:cs="Times New Roman"/>
          <w:sz w:val="24"/>
          <w:szCs w:val="24"/>
        </w:rPr>
        <w:t xml:space="preserve">tāmēs </w:t>
      </w:r>
      <w:r>
        <w:rPr>
          <w:rFonts w:ascii="Times New Roman" w:eastAsia="Calibri" w:hAnsi="Times New Roman" w:cs="Times New Roman"/>
          <w:sz w:val="24"/>
          <w:szCs w:val="24"/>
        </w:rPr>
        <w:t>piedāvā izmantot bāzes identifikatoru</w:t>
      </w:r>
      <w:r w:rsidR="00943C09">
        <w:rPr>
          <w:rFonts w:ascii="Times New Roman" w:eastAsia="Calibri" w:hAnsi="Times New Roman" w:cs="Times New Roman"/>
          <w:sz w:val="24"/>
          <w:szCs w:val="24"/>
        </w:rPr>
        <w:t>, kas tiek atzīmēts pēc noklusējuma</w:t>
      </w:r>
      <w:r>
        <w:rPr>
          <w:rFonts w:ascii="Times New Roman" w:eastAsia="Calibri" w:hAnsi="Times New Roman" w:cs="Times New Roman"/>
          <w:sz w:val="24"/>
          <w:szCs w:val="24"/>
        </w:rPr>
        <w:t>. Visus izdevumus, kas attiecas uz bāzi, plānot un grozīt</w:t>
      </w:r>
      <w:r w:rsidR="00943C09">
        <w:rPr>
          <w:rFonts w:ascii="Times New Roman" w:eastAsia="Calibri" w:hAnsi="Times New Roman" w:cs="Times New Roman"/>
          <w:sz w:val="24"/>
          <w:szCs w:val="24"/>
        </w:rPr>
        <w:t xml:space="preserve"> drīkst tikai ekonomisti. Ja izdevumi neattiecas uz bāzi, identifikators jāizņem.</w:t>
      </w:r>
    </w:p>
    <w:p w14:paraId="2B4B3BB2" w14:textId="77777777" w:rsidR="00DA684B" w:rsidRPr="00DA684B" w:rsidRDefault="00DA684B" w:rsidP="00DA684B">
      <w:pPr>
        <w:widowControl w:val="0"/>
        <w:tabs>
          <w:tab w:val="left" w:pos="709"/>
        </w:tabs>
        <w:autoSpaceDE w:val="0"/>
        <w:autoSpaceDN w:val="0"/>
        <w:spacing w:line="240" w:lineRule="auto"/>
        <w:ind w:left="567"/>
        <w:jc w:val="both"/>
        <w:rPr>
          <w:rFonts w:ascii="Times New Roman" w:eastAsia="Calibri" w:hAnsi="Times New Roman" w:cs="Times New Roman"/>
          <w:sz w:val="24"/>
          <w:szCs w:val="24"/>
        </w:rPr>
      </w:pPr>
    </w:p>
    <w:p w14:paraId="28218D2D" w14:textId="7343FCBC" w:rsidR="007F5547" w:rsidRPr="00091F49" w:rsidRDefault="007F5547" w:rsidP="00AF42CE">
      <w:pPr>
        <w:numPr>
          <w:ilvl w:val="0"/>
          <w:numId w:val="17"/>
        </w:numPr>
        <w:spacing w:line="240" w:lineRule="auto"/>
        <w:jc w:val="center"/>
        <w:rPr>
          <w:rFonts w:ascii="Times New Roman" w:eastAsia="Times New Roman" w:hAnsi="Times New Roman" w:cs="Times New Roman"/>
          <w:b/>
          <w:bCs/>
          <w:sz w:val="24"/>
          <w:szCs w:val="24"/>
          <w:lang w:eastAsia="lv"/>
        </w:rPr>
      </w:pPr>
      <w:r w:rsidRPr="00091F49">
        <w:rPr>
          <w:rFonts w:ascii="Times New Roman" w:eastAsia="Times New Roman" w:hAnsi="Times New Roman" w:cs="Times New Roman"/>
          <w:b/>
          <w:bCs/>
          <w:sz w:val="24"/>
          <w:szCs w:val="24"/>
          <w:lang w:eastAsia="lv"/>
        </w:rPr>
        <w:t>Madonas novada budžets</w:t>
      </w:r>
    </w:p>
    <w:p w14:paraId="5BECC509" w14:textId="77777777" w:rsidR="007F5547" w:rsidRPr="00091F49" w:rsidRDefault="007F5547" w:rsidP="00AF42CE">
      <w:pPr>
        <w:pStyle w:val="Sarakstarindkopa"/>
        <w:widowControl w:val="0"/>
        <w:numPr>
          <w:ilvl w:val="0"/>
          <w:numId w:val="21"/>
        </w:numPr>
        <w:tabs>
          <w:tab w:val="left" w:pos="708"/>
          <w:tab w:val="left" w:pos="709"/>
        </w:tabs>
        <w:autoSpaceDE w:val="0"/>
        <w:autoSpaceDN w:val="0"/>
        <w:spacing w:after="160"/>
        <w:contextualSpacing w:val="0"/>
        <w:rPr>
          <w:vanish/>
          <w:szCs w:val="24"/>
        </w:rPr>
      </w:pPr>
    </w:p>
    <w:p w14:paraId="0333F48B" w14:textId="77777777" w:rsidR="007F5547" w:rsidRPr="00091F49" w:rsidRDefault="007F5547" w:rsidP="00AF42CE">
      <w:pPr>
        <w:pStyle w:val="Sarakstarindkopa"/>
        <w:widowControl w:val="0"/>
        <w:numPr>
          <w:ilvl w:val="0"/>
          <w:numId w:val="21"/>
        </w:numPr>
        <w:tabs>
          <w:tab w:val="left" w:pos="708"/>
          <w:tab w:val="left" w:pos="709"/>
        </w:tabs>
        <w:autoSpaceDE w:val="0"/>
        <w:autoSpaceDN w:val="0"/>
        <w:spacing w:after="160"/>
        <w:contextualSpacing w:val="0"/>
        <w:rPr>
          <w:vanish/>
          <w:szCs w:val="24"/>
        </w:rPr>
      </w:pPr>
    </w:p>
    <w:p w14:paraId="7F2545FC" w14:textId="06C21BA2" w:rsidR="00AF42CE" w:rsidRPr="00091F49" w:rsidRDefault="00AF42CE" w:rsidP="00AF42CE">
      <w:pPr>
        <w:widowControl w:val="0"/>
        <w:numPr>
          <w:ilvl w:val="1"/>
          <w:numId w:val="21"/>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091F49">
        <w:rPr>
          <w:rFonts w:ascii="Times New Roman" w:eastAsia="Calibri" w:hAnsi="Times New Roman" w:cs="Times New Roman"/>
          <w:sz w:val="24"/>
          <w:szCs w:val="24"/>
        </w:rPr>
        <w:t xml:space="preserve">Budžeta mērķis ir noteikt un pamatot, kādi finanšu līdzekļi ir nepieciešami </w:t>
      </w:r>
      <w:r w:rsidR="00382668" w:rsidRPr="00091F49">
        <w:rPr>
          <w:rFonts w:ascii="Times New Roman" w:eastAsia="Calibri" w:hAnsi="Times New Roman" w:cs="Times New Roman"/>
          <w:sz w:val="24"/>
          <w:szCs w:val="24"/>
        </w:rPr>
        <w:t>p</w:t>
      </w:r>
      <w:r w:rsidRPr="00091F49">
        <w:rPr>
          <w:rFonts w:ascii="Times New Roman" w:eastAsia="Calibri" w:hAnsi="Times New Roman" w:cs="Times New Roman"/>
          <w:sz w:val="24"/>
          <w:szCs w:val="24"/>
        </w:rPr>
        <w:t>ašvaldībai noteikto funkciju un pienākumu izpildei tā, lai izdevumus segtu atbilstoši ieņēmumi</w:t>
      </w:r>
      <w:r w:rsidR="00BE0CF0" w:rsidRPr="00091F49">
        <w:rPr>
          <w:rFonts w:ascii="Times New Roman" w:eastAsia="Calibri" w:hAnsi="Times New Roman" w:cs="Times New Roman"/>
          <w:sz w:val="24"/>
          <w:szCs w:val="24"/>
        </w:rPr>
        <w:t>.</w:t>
      </w:r>
    </w:p>
    <w:p w14:paraId="432C93A1" w14:textId="0AC96961" w:rsidR="007F5547" w:rsidRPr="00091F49" w:rsidRDefault="007F5547" w:rsidP="00AF42CE">
      <w:pPr>
        <w:widowControl w:val="0"/>
        <w:numPr>
          <w:ilvl w:val="1"/>
          <w:numId w:val="21"/>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091F49">
        <w:rPr>
          <w:rFonts w:ascii="Times New Roman" w:eastAsia="Calibri" w:hAnsi="Times New Roman" w:cs="Times New Roman"/>
          <w:sz w:val="24"/>
          <w:szCs w:val="24"/>
        </w:rPr>
        <w:t>Budžets sastāv no pamatbudžeta</w:t>
      </w:r>
      <w:r w:rsidR="009E3574" w:rsidRPr="00091F49">
        <w:rPr>
          <w:rFonts w:ascii="Times New Roman" w:eastAsia="Calibri" w:hAnsi="Times New Roman" w:cs="Times New Roman"/>
          <w:sz w:val="24"/>
          <w:szCs w:val="24"/>
        </w:rPr>
        <w:t xml:space="preserve">, </w:t>
      </w:r>
      <w:r w:rsidRPr="00091F49">
        <w:rPr>
          <w:rFonts w:ascii="Times New Roman" w:eastAsia="Calibri" w:hAnsi="Times New Roman" w:cs="Times New Roman"/>
          <w:sz w:val="24"/>
          <w:szCs w:val="24"/>
        </w:rPr>
        <w:t>ziedojum</w:t>
      </w:r>
      <w:r w:rsidR="009E3574" w:rsidRPr="00091F49">
        <w:rPr>
          <w:rFonts w:ascii="Times New Roman" w:eastAsia="Calibri" w:hAnsi="Times New Roman" w:cs="Times New Roman"/>
          <w:sz w:val="24"/>
          <w:szCs w:val="24"/>
        </w:rPr>
        <w:t>u</w:t>
      </w:r>
      <w:r w:rsidRPr="00091F49">
        <w:rPr>
          <w:rFonts w:ascii="Times New Roman" w:eastAsia="Calibri" w:hAnsi="Times New Roman" w:cs="Times New Roman"/>
          <w:sz w:val="24"/>
          <w:szCs w:val="24"/>
        </w:rPr>
        <w:t xml:space="preserve"> un dāvinājum</w:t>
      </w:r>
      <w:r w:rsidR="009E3574" w:rsidRPr="00091F49">
        <w:rPr>
          <w:rFonts w:ascii="Times New Roman" w:eastAsia="Calibri" w:hAnsi="Times New Roman" w:cs="Times New Roman"/>
          <w:sz w:val="24"/>
          <w:szCs w:val="24"/>
        </w:rPr>
        <w:t>u budžeta</w:t>
      </w:r>
      <w:r w:rsidRPr="00091F49">
        <w:rPr>
          <w:rFonts w:ascii="Times New Roman" w:eastAsia="Calibri" w:hAnsi="Times New Roman" w:cs="Times New Roman"/>
          <w:sz w:val="24"/>
          <w:szCs w:val="24"/>
        </w:rPr>
        <w:t>, k</w:t>
      </w:r>
      <w:r w:rsidR="009664C4" w:rsidRPr="00091F49">
        <w:rPr>
          <w:rFonts w:ascii="Times New Roman" w:eastAsia="Calibri" w:hAnsi="Times New Roman" w:cs="Times New Roman"/>
          <w:sz w:val="24"/>
          <w:szCs w:val="24"/>
        </w:rPr>
        <w:t>as</w:t>
      </w:r>
      <w:r w:rsidRPr="00091F49">
        <w:rPr>
          <w:rFonts w:ascii="Times New Roman" w:eastAsia="Calibri" w:hAnsi="Times New Roman" w:cs="Times New Roman"/>
          <w:sz w:val="24"/>
          <w:szCs w:val="24"/>
        </w:rPr>
        <w:t xml:space="preserve"> veid</w:t>
      </w:r>
      <w:r w:rsidR="009664C4" w:rsidRPr="00091F49">
        <w:rPr>
          <w:rFonts w:ascii="Times New Roman" w:eastAsia="Calibri" w:hAnsi="Times New Roman" w:cs="Times New Roman"/>
          <w:sz w:val="24"/>
          <w:szCs w:val="24"/>
        </w:rPr>
        <w:t>ots</w:t>
      </w:r>
      <w:r w:rsidRPr="00091F49">
        <w:rPr>
          <w:rFonts w:ascii="Times New Roman" w:eastAsia="Calibri" w:hAnsi="Times New Roman" w:cs="Times New Roman"/>
          <w:sz w:val="24"/>
          <w:szCs w:val="24"/>
        </w:rPr>
        <w:t xml:space="preserve"> </w:t>
      </w:r>
      <w:r w:rsidRPr="00091F49">
        <w:rPr>
          <w:rFonts w:ascii="Times New Roman" w:eastAsia="Calibri" w:hAnsi="Times New Roman" w:cs="Times New Roman"/>
          <w:i/>
          <w:iCs/>
          <w:sz w:val="24"/>
          <w:szCs w:val="24"/>
        </w:rPr>
        <w:t>Likumā par budžetu un finanšu vadību</w:t>
      </w:r>
      <w:r w:rsidRPr="00091F49">
        <w:rPr>
          <w:rFonts w:ascii="Times New Roman" w:eastAsia="Calibri" w:hAnsi="Times New Roman" w:cs="Times New Roman"/>
          <w:sz w:val="24"/>
          <w:szCs w:val="24"/>
        </w:rPr>
        <w:t xml:space="preserve"> noteiktajā kārtībā.</w:t>
      </w:r>
    </w:p>
    <w:p w14:paraId="4DB45922" w14:textId="49ECBC91" w:rsidR="007F5547" w:rsidRPr="00091F49" w:rsidRDefault="007F5547" w:rsidP="00AF42CE">
      <w:pPr>
        <w:widowControl w:val="0"/>
        <w:numPr>
          <w:ilvl w:val="1"/>
          <w:numId w:val="21"/>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091F49">
        <w:rPr>
          <w:rFonts w:ascii="Times New Roman" w:eastAsia="Calibri" w:hAnsi="Times New Roman" w:cs="Times New Roman"/>
          <w:sz w:val="24"/>
          <w:szCs w:val="24"/>
        </w:rPr>
        <w:t xml:space="preserve">Budžets tiek sastādīts saimnieciskajam gadam, kas sākas katra gada 1.janvārī un beidzas </w:t>
      </w:r>
      <w:r w:rsidRPr="00091F49">
        <w:rPr>
          <w:rFonts w:ascii="Times New Roman" w:eastAsia="Calibri" w:hAnsi="Times New Roman" w:cs="Times New Roman"/>
          <w:sz w:val="24"/>
          <w:szCs w:val="24"/>
        </w:rPr>
        <w:lastRenderedPageBreak/>
        <w:t>31.decembrī.</w:t>
      </w:r>
    </w:p>
    <w:p w14:paraId="6377E11A" w14:textId="77777777" w:rsidR="009D5869" w:rsidRPr="00784F1F" w:rsidRDefault="009D5869" w:rsidP="00AF42CE">
      <w:pPr>
        <w:widowControl w:val="0"/>
        <w:numPr>
          <w:ilvl w:val="1"/>
          <w:numId w:val="21"/>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Budžetā ir ieņēmumu, izdevumu un finansēšanas daļa, ko izstrādā atbilstoši Ministru kabineta noteiktajai budžeta ieņēmumu, izdevumu un finansēšanas klasifikācijai.</w:t>
      </w:r>
    </w:p>
    <w:p w14:paraId="3520FFBE" w14:textId="4E0F3791" w:rsidR="009D5869" w:rsidRPr="00784F1F" w:rsidRDefault="009D5869" w:rsidP="00AF42CE">
      <w:pPr>
        <w:widowControl w:val="0"/>
        <w:numPr>
          <w:ilvl w:val="1"/>
          <w:numId w:val="21"/>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Pašvaldības budžets ir jāizstrādā un jāiesniedz apstiprināšanai Madonas novada domei (turpmāk – </w:t>
      </w:r>
      <w:r w:rsidR="000307FD" w:rsidRPr="00784F1F">
        <w:rPr>
          <w:rFonts w:ascii="Times New Roman" w:eastAsia="Calibri" w:hAnsi="Times New Roman" w:cs="Times New Roman"/>
          <w:sz w:val="24"/>
          <w:szCs w:val="24"/>
        </w:rPr>
        <w:t>D</w:t>
      </w:r>
      <w:r w:rsidRPr="00784F1F">
        <w:rPr>
          <w:rFonts w:ascii="Times New Roman" w:eastAsia="Calibri" w:hAnsi="Times New Roman" w:cs="Times New Roman"/>
          <w:sz w:val="24"/>
          <w:szCs w:val="24"/>
        </w:rPr>
        <w:t xml:space="preserve">ome) ne vēlāk kā divu mēnešu laikā pēc gadskārtējā </w:t>
      </w:r>
      <w:r w:rsidR="00BE0CF0">
        <w:rPr>
          <w:rFonts w:ascii="Times New Roman" w:eastAsia="Calibri" w:hAnsi="Times New Roman" w:cs="Times New Roman"/>
          <w:sz w:val="24"/>
          <w:szCs w:val="24"/>
        </w:rPr>
        <w:t>v</w:t>
      </w:r>
      <w:r w:rsidRPr="00784F1F">
        <w:rPr>
          <w:rFonts w:ascii="Times New Roman" w:eastAsia="Calibri" w:hAnsi="Times New Roman" w:cs="Times New Roman"/>
          <w:sz w:val="24"/>
          <w:szCs w:val="24"/>
        </w:rPr>
        <w:t>alsts budžeta likuma izsludināšanas.</w:t>
      </w:r>
    </w:p>
    <w:p w14:paraId="4DFFF902" w14:textId="0D76C714" w:rsidR="009D5869" w:rsidRPr="00784F1F" w:rsidRDefault="009D5869" w:rsidP="00AF42CE">
      <w:pPr>
        <w:widowControl w:val="0"/>
        <w:numPr>
          <w:ilvl w:val="1"/>
          <w:numId w:val="21"/>
        </w:numPr>
        <w:tabs>
          <w:tab w:val="left" w:pos="709"/>
        </w:tabs>
        <w:autoSpaceDE w:val="0"/>
        <w:autoSpaceDN w:val="0"/>
        <w:spacing w:line="240" w:lineRule="auto"/>
        <w:ind w:left="567"/>
        <w:jc w:val="both"/>
        <w:rPr>
          <w:rFonts w:ascii="Times New Roman" w:eastAsia="Calibri" w:hAnsi="Times New Roman" w:cs="Times New Roman"/>
          <w:sz w:val="24"/>
          <w:szCs w:val="24"/>
        </w:rPr>
      </w:pPr>
      <w:r w:rsidRPr="004A5D1F">
        <w:rPr>
          <w:rFonts w:ascii="Times New Roman" w:eastAsia="Calibri" w:hAnsi="Times New Roman" w:cs="Times New Roman"/>
          <w:sz w:val="24"/>
          <w:szCs w:val="24"/>
        </w:rPr>
        <w:t xml:space="preserve">Budžeta </w:t>
      </w:r>
      <w:r w:rsidR="004A5D1F" w:rsidRPr="004A5D1F">
        <w:rPr>
          <w:rFonts w:ascii="Times New Roman" w:eastAsia="Calibri" w:hAnsi="Times New Roman" w:cs="Times New Roman"/>
          <w:sz w:val="24"/>
          <w:szCs w:val="24"/>
        </w:rPr>
        <w:t>apstiprināšanas</w:t>
      </w:r>
      <w:r w:rsidRPr="004A5D1F">
        <w:rPr>
          <w:rFonts w:ascii="Times New Roman" w:eastAsia="Calibri" w:hAnsi="Times New Roman" w:cs="Times New Roman"/>
          <w:sz w:val="24"/>
          <w:szCs w:val="24"/>
        </w:rPr>
        <w:t xml:space="preserve"> </w:t>
      </w:r>
      <w:r w:rsidRPr="00784F1F">
        <w:rPr>
          <w:rFonts w:ascii="Times New Roman" w:eastAsia="Calibri" w:hAnsi="Times New Roman" w:cs="Times New Roman"/>
          <w:sz w:val="24"/>
          <w:szCs w:val="24"/>
        </w:rPr>
        <w:t>process ir atklāts. Budžetam un saimnieciskā gada pārskatam par budžeta izpildi ir jābūt publiski pieejamiem.</w:t>
      </w:r>
    </w:p>
    <w:p w14:paraId="7000AB86" w14:textId="196D5E7D" w:rsidR="009D5869" w:rsidRPr="00784F1F" w:rsidRDefault="009D5869" w:rsidP="00AF42CE">
      <w:pPr>
        <w:widowControl w:val="0"/>
        <w:numPr>
          <w:ilvl w:val="1"/>
          <w:numId w:val="21"/>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Gadskārtējo budžetu un tā grozījumus apstiprina kā </w:t>
      </w:r>
      <w:r w:rsidR="008C1387">
        <w:rPr>
          <w:rFonts w:ascii="Times New Roman" w:eastAsia="Calibri" w:hAnsi="Times New Roman" w:cs="Times New Roman"/>
          <w:sz w:val="24"/>
          <w:szCs w:val="24"/>
        </w:rPr>
        <w:t>Domes</w:t>
      </w:r>
      <w:r w:rsidRPr="00784F1F">
        <w:rPr>
          <w:rFonts w:ascii="Times New Roman" w:eastAsia="Calibri" w:hAnsi="Times New Roman" w:cs="Times New Roman"/>
          <w:sz w:val="24"/>
          <w:szCs w:val="24"/>
        </w:rPr>
        <w:t xml:space="preserve"> saistošos noteikumus.</w:t>
      </w:r>
      <w:r w:rsidR="00AF42CE" w:rsidRPr="00784F1F">
        <w:rPr>
          <w:rFonts w:ascii="Times New Roman" w:eastAsia="Calibri" w:hAnsi="Times New Roman" w:cs="Times New Roman"/>
          <w:sz w:val="24"/>
          <w:szCs w:val="24"/>
        </w:rPr>
        <w:t xml:space="preserve"> Šie noteikumi ietver:</w:t>
      </w:r>
    </w:p>
    <w:p w14:paraId="4DEBF110" w14:textId="5582555E" w:rsidR="00AF42CE" w:rsidRPr="00784F1F" w:rsidRDefault="00F148AE" w:rsidP="00AF42CE">
      <w:pPr>
        <w:widowControl w:val="0"/>
        <w:numPr>
          <w:ilvl w:val="2"/>
          <w:numId w:val="21"/>
        </w:numPr>
        <w:tabs>
          <w:tab w:val="left" w:pos="709"/>
        </w:tabs>
        <w:autoSpaceDE w:val="0"/>
        <w:autoSpaceDN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skaitlisku </w:t>
      </w:r>
      <w:r w:rsidR="00AF42CE" w:rsidRPr="00784F1F">
        <w:rPr>
          <w:rFonts w:ascii="Times New Roman" w:eastAsia="Calibri" w:hAnsi="Times New Roman" w:cs="Times New Roman"/>
          <w:sz w:val="24"/>
          <w:szCs w:val="24"/>
        </w:rPr>
        <w:t>informāciju par ieņēmumiem atbilstoši Ministru kabineta noteiktajai ieņēmumu klasifikācijai, kodificētu divās zīmēs</w:t>
      </w:r>
      <w:r w:rsidR="002E52C9" w:rsidRPr="00784F1F">
        <w:rPr>
          <w:rFonts w:ascii="Times New Roman" w:eastAsia="Calibri" w:hAnsi="Times New Roman" w:cs="Times New Roman"/>
          <w:sz w:val="24"/>
          <w:szCs w:val="24"/>
        </w:rPr>
        <w:t>;</w:t>
      </w:r>
    </w:p>
    <w:p w14:paraId="2BE58045" w14:textId="6460118F" w:rsidR="00AF42CE" w:rsidRPr="00784F1F" w:rsidRDefault="00AF42CE" w:rsidP="00AF42CE">
      <w:pPr>
        <w:widowControl w:val="0"/>
        <w:numPr>
          <w:ilvl w:val="2"/>
          <w:numId w:val="21"/>
        </w:numPr>
        <w:tabs>
          <w:tab w:val="left" w:pos="709"/>
        </w:tabs>
        <w:autoSpaceDE w:val="0"/>
        <w:autoSpaceDN w:val="0"/>
        <w:spacing w:line="240" w:lineRule="auto"/>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informāciju par izdevum</w:t>
      </w:r>
      <w:r w:rsidR="002E52C9" w:rsidRPr="00784F1F">
        <w:rPr>
          <w:rFonts w:ascii="Times New Roman" w:eastAsia="Calibri" w:hAnsi="Times New Roman" w:cs="Times New Roman"/>
          <w:sz w:val="24"/>
          <w:szCs w:val="24"/>
        </w:rPr>
        <w:t>iem</w:t>
      </w:r>
      <w:r w:rsidRPr="00784F1F">
        <w:rPr>
          <w:rFonts w:ascii="Times New Roman" w:eastAsia="Calibri" w:hAnsi="Times New Roman" w:cs="Times New Roman"/>
          <w:sz w:val="24"/>
          <w:szCs w:val="24"/>
        </w:rPr>
        <w:t xml:space="preserve"> atbilstoši Ministru kabineta noteiktajai </w:t>
      </w:r>
      <w:r w:rsidR="002E52C9" w:rsidRPr="00784F1F">
        <w:rPr>
          <w:rFonts w:ascii="Times New Roman" w:eastAsia="Calibri" w:hAnsi="Times New Roman" w:cs="Times New Roman"/>
          <w:sz w:val="24"/>
          <w:szCs w:val="24"/>
        </w:rPr>
        <w:t xml:space="preserve">ekonomiskajai izdevumu </w:t>
      </w:r>
      <w:r w:rsidRPr="00784F1F">
        <w:rPr>
          <w:rFonts w:ascii="Times New Roman" w:eastAsia="Calibri" w:hAnsi="Times New Roman" w:cs="Times New Roman"/>
          <w:sz w:val="24"/>
          <w:szCs w:val="24"/>
        </w:rPr>
        <w:t>klasifikācijai, kodificētu divās zīmēs</w:t>
      </w:r>
      <w:r w:rsidR="002E52C9" w:rsidRPr="00784F1F">
        <w:rPr>
          <w:rFonts w:ascii="Times New Roman" w:eastAsia="Calibri" w:hAnsi="Times New Roman" w:cs="Times New Roman"/>
          <w:sz w:val="24"/>
          <w:szCs w:val="24"/>
        </w:rPr>
        <w:t>;</w:t>
      </w:r>
    </w:p>
    <w:p w14:paraId="756E3562" w14:textId="397EC9D9" w:rsidR="00AF42CE" w:rsidRPr="00784F1F" w:rsidRDefault="00AF42CE" w:rsidP="00AF42CE">
      <w:pPr>
        <w:widowControl w:val="0"/>
        <w:numPr>
          <w:ilvl w:val="2"/>
          <w:numId w:val="21"/>
        </w:numPr>
        <w:tabs>
          <w:tab w:val="left" w:pos="709"/>
        </w:tabs>
        <w:autoSpaceDE w:val="0"/>
        <w:autoSpaceDN w:val="0"/>
        <w:spacing w:line="240" w:lineRule="auto"/>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informāciju par izdevumiem atbilstoši Ministru kabineta noteiktajai </w:t>
      </w:r>
      <w:r w:rsidR="002E52C9" w:rsidRPr="00784F1F">
        <w:rPr>
          <w:rFonts w:ascii="Times New Roman" w:eastAsia="Calibri" w:hAnsi="Times New Roman" w:cs="Times New Roman"/>
          <w:sz w:val="24"/>
          <w:szCs w:val="24"/>
        </w:rPr>
        <w:t>funkcionālajai</w:t>
      </w:r>
      <w:r w:rsidRPr="00784F1F">
        <w:rPr>
          <w:rFonts w:ascii="Times New Roman" w:eastAsia="Calibri" w:hAnsi="Times New Roman" w:cs="Times New Roman"/>
          <w:sz w:val="24"/>
          <w:szCs w:val="24"/>
        </w:rPr>
        <w:t xml:space="preserve"> </w:t>
      </w:r>
      <w:r w:rsidR="002E52C9" w:rsidRPr="00784F1F">
        <w:rPr>
          <w:rFonts w:ascii="Times New Roman" w:eastAsia="Calibri" w:hAnsi="Times New Roman" w:cs="Times New Roman"/>
          <w:sz w:val="24"/>
          <w:szCs w:val="24"/>
        </w:rPr>
        <w:t xml:space="preserve">izdevumu </w:t>
      </w:r>
      <w:r w:rsidRPr="00784F1F">
        <w:rPr>
          <w:rFonts w:ascii="Times New Roman" w:eastAsia="Calibri" w:hAnsi="Times New Roman" w:cs="Times New Roman"/>
          <w:sz w:val="24"/>
          <w:szCs w:val="24"/>
        </w:rPr>
        <w:t xml:space="preserve">klasifikācijai, kodificētu </w:t>
      </w:r>
      <w:r w:rsidR="002E52C9" w:rsidRPr="00784F1F">
        <w:rPr>
          <w:rFonts w:ascii="Times New Roman" w:eastAsia="Calibri" w:hAnsi="Times New Roman" w:cs="Times New Roman"/>
          <w:sz w:val="24"/>
          <w:szCs w:val="24"/>
        </w:rPr>
        <w:t xml:space="preserve">pirmajā </w:t>
      </w:r>
      <w:r w:rsidRPr="00784F1F">
        <w:rPr>
          <w:rFonts w:ascii="Times New Roman" w:eastAsia="Calibri" w:hAnsi="Times New Roman" w:cs="Times New Roman"/>
          <w:sz w:val="24"/>
          <w:szCs w:val="24"/>
        </w:rPr>
        <w:t>zīmē</w:t>
      </w:r>
      <w:r w:rsidR="002E52C9" w:rsidRPr="00784F1F">
        <w:rPr>
          <w:rFonts w:ascii="Times New Roman" w:eastAsia="Calibri" w:hAnsi="Times New Roman" w:cs="Times New Roman"/>
          <w:sz w:val="24"/>
          <w:szCs w:val="24"/>
        </w:rPr>
        <w:t>;</w:t>
      </w:r>
    </w:p>
    <w:p w14:paraId="50124B65" w14:textId="470C19FF" w:rsidR="002E52C9" w:rsidRPr="00784F1F" w:rsidRDefault="002E52C9" w:rsidP="00AF42CE">
      <w:pPr>
        <w:widowControl w:val="0"/>
        <w:numPr>
          <w:ilvl w:val="2"/>
          <w:numId w:val="21"/>
        </w:numPr>
        <w:tabs>
          <w:tab w:val="left" w:pos="709"/>
        </w:tabs>
        <w:autoSpaceDE w:val="0"/>
        <w:autoSpaceDN w:val="0"/>
        <w:spacing w:line="240" w:lineRule="auto"/>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informāciju par iepriekšējā saimnieciskā gada budžeta līdzekļu atlikumu, kā arī datus par budžeta deficītu finansēšanu, </w:t>
      </w:r>
      <w:r w:rsidR="00A32245" w:rsidRPr="00784F1F">
        <w:rPr>
          <w:rFonts w:ascii="Times New Roman" w:eastAsia="Calibri" w:hAnsi="Times New Roman" w:cs="Times New Roman"/>
          <w:sz w:val="24"/>
          <w:szCs w:val="24"/>
        </w:rPr>
        <w:t>saņemtajiem a</w:t>
      </w:r>
      <w:r w:rsidRPr="00784F1F">
        <w:rPr>
          <w:rFonts w:ascii="Times New Roman" w:eastAsia="Calibri" w:hAnsi="Times New Roman" w:cs="Times New Roman"/>
          <w:sz w:val="24"/>
          <w:szCs w:val="24"/>
        </w:rPr>
        <w:t>izņēmumiem</w:t>
      </w:r>
      <w:r w:rsidR="00A32245" w:rsidRPr="00784F1F">
        <w:rPr>
          <w:rFonts w:ascii="Times New Roman" w:eastAsia="Calibri" w:hAnsi="Times New Roman" w:cs="Times New Roman"/>
          <w:sz w:val="24"/>
          <w:szCs w:val="24"/>
        </w:rPr>
        <w:t>, aizņēmumu atmaksu</w:t>
      </w:r>
      <w:r w:rsidRPr="00784F1F">
        <w:rPr>
          <w:rFonts w:ascii="Times New Roman" w:eastAsia="Calibri" w:hAnsi="Times New Roman" w:cs="Times New Roman"/>
          <w:sz w:val="24"/>
          <w:szCs w:val="24"/>
        </w:rPr>
        <w:t>, atbilstoši Ministru kabineta noteiktajai finansēšanas klasifikācijai, kodētus pirmajās divās zīmēs</w:t>
      </w:r>
      <w:r w:rsidR="00A32245" w:rsidRPr="00784F1F">
        <w:rPr>
          <w:rFonts w:ascii="Times New Roman" w:eastAsia="Calibri" w:hAnsi="Times New Roman" w:cs="Times New Roman"/>
          <w:sz w:val="24"/>
          <w:szCs w:val="24"/>
        </w:rPr>
        <w:t>;</w:t>
      </w:r>
    </w:p>
    <w:p w14:paraId="5A22D3DD" w14:textId="03AAAB9C" w:rsidR="002E52C9" w:rsidRPr="00784F1F" w:rsidRDefault="002E52C9" w:rsidP="00AF42CE">
      <w:pPr>
        <w:widowControl w:val="0"/>
        <w:numPr>
          <w:ilvl w:val="2"/>
          <w:numId w:val="21"/>
        </w:numPr>
        <w:tabs>
          <w:tab w:val="left" w:pos="709"/>
        </w:tabs>
        <w:autoSpaceDE w:val="0"/>
        <w:autoSpaceDN w:val="0"/>
        <w:spacing w:line="240" w:lineRule="auto"/>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informāciju par neatmaksātajiem aizņēmumiem tekošajam gadam un trīs t</w:t>
      </w:r>
      <w:r w:rsidR="00A32245" w:rsidRPr="00784F1F">
        <w:rPr>
          <w:rFonts w:ascii="Times New Roman" w:eastAsia="Calibri" w:hAnsi="Times New Roman" w:cs="Times New Roman"/>
          <w:sz w:val="24"/>
          <w:szCs w:val="24"/>
        </w:rPr>
        <w:t>urpmākajiem</w:t>
      </w:r>
      <w:r w:rsidRPr="00784F1F">
        <w:rPr>
          <w:rFonts w:ascii="Times New Roman" w:eastAsia="Calibri" w:hAnsi="Times New Roman" w:cs="Times New Roman"/>
          <w:sz w:val="24"/>
          <w:szCs w:val="24"/>
        </w:rPr>
        <w:t xml:space="preserve"> gadiem, galvojumiem</w:t>
      </w:r>
      <w:r w:rsidR="00A32245" w:rsidRPr="00784F1F">
        <w:rPr>
          <w:rFonts w:ascii="Times New Roman" w:eastAsia="Calibri" w:hAnsi="Times New Roman" w:cs="Times New Roman"/>
          <w:sz w:val="24"/>
          <w:szCs w:val="24"/>
        </w:rPr>
        <w:t xml:space="preserve"> tekošajam gadam un trīs turpmākajiem gadiem;</w:t>
      </w:r>
    </w:p>
    <w:p w14:paraId="49B355E4" w14:textId="6A1D2BD1" w:rsidR="00F148AE" w:rsidRPr="00F148AE" w:rsidRDefault="00A32245" w:rsidP="00F148AE">
      <w:pPr>
        <w:widowControl w:val="0"/>
        <w:numPr>
          <w:ilvl w:val="2"/>
          <w:numId w:val="21"/>
        </w:numPr>
        <w:tabs>
          <w:tab w:val="left" w:pos="709"/>
        </w:tabs>
        <w:autoSpaceDE w:val="0"/>
        <w:autoSpaceDN w:val="0"/>
        <w:spacing w:line="240" w:lineRule="auto"/>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citu informāciju, kuru Dome atzīst par nepieciešamu.</w:t>
      </w:r>
    </w:p>
    <w:p w14:paraId="052E9A5C" w14:textId="1FE7D685" w:rsidR="000307FD" w:rsidRPr="00784F1F" w:rsidRDefault="000307FD" w:rsidP="000307FD">
      <w:pPr>
        <w:widowControl w:val="0"/>
        <w:numPr>
          <w:ilvl w:val="1"/>
          <w:numId w:val="21"/>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Budžeta paskaidrojuma raksts ietver:</w:t>
      </w:r>
    </w:p>
    <w:p w14:paraId="1C1D741A" w14:textId="080A1EF6" w:rsidR="000307FD" w:rsidRPr="00784F1F" w:rsidRDefault="00C62EE9" w:rsidP="000307FD">
      <w:pPr>
        <w:widowControl w:val="0"/>
        <w:numPr>
          <w:ilvl w:val="2"/>
          <w:numId w:val="21"/>
        </w:numPr>
        <w:tabs>
          <w:tab w:val="left" w:pos="709"/>
        </w:tabs>
        <w:autoSpaceDE w:val="0"/>
        <w:autoSpaceDN w:val="0"/>
        <w:spacing w:line="240" w:lineRule="auto"/>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D</w:t>
      </w:r>
      <w:r w:rsidR="000307FD" w:rsidRPr="00784F1F">
        <w:rPr>
          <w:rFonts w:ascii="Times New Roman" w:eastAsia="Calibri" w:hAnsi="Times New Roman" w:cs="Times New Roman"/>
          <w:sz w:val="24"/>
          <w:szCs w:val="24"/>
        </w:rPr>
        <w:t xml:space="preserve">omes priekšsēdētāja ziņojumu par </w:t>
      </w:r>
      <w:r w:rsidR="00023F63">
        <w:rPr>
          <w:rFonts w:ascii="Times New Roman" w:eastAsia="Calibri" w:hAnsi="Times New Roman" w:cs="Times New Roman"/>
          <w:sz w:val="24"/>
          <w:szCs w:val="24"/>
        </w:rPr>
        <w:t>p</w:t>
      </w:r>
      <w:r w:rsidR="000307FD" w:rsidRPr="00784F1F">
        <w:rPr>
          <w:rFonts w:ascii="Times New Roman" w:eastAsia="Calibri" w:hAnsi="Times New Roman" w:cs="Times New Roman"/>
          <w:sz w:val="24"/>
          <w:szCs w:val="24"/>
        </w:rPr>
        <w:t xml:space="preserve">ašvaldības ekonomisko un sociālo situāciju, </w:t>
      </w:r>
      <w:r w:rsidR="00023F63">
        <w:rPr>
          <w:rFonts w:ascii="Times New Roman" w:eastAsia="Calibri" w:hAnsi="Times New Roman" w:cs="Times New Roman"/>
          <w:sz w:val="24"/>
          <w:szCs w:val="24"/>
        </w:rPr>
        <w:t>p</w:t>
      </w:r>
      <w:r w:rsidR="000307FD" w:rsidRPr="00784F1F">
        <w:rPr>
          <w:rFonts w:ascii="Times New Roman" w:eastAsia="Calibri" w:hAnsi="Times New Roman" w:cs="Times New Roman"/>
          <w:sz w:val="24"/>
          <w:szCs w:val="24"/>
        </w:rPr>
        <w:t>ašvaldības kārtējā saimnieciskā gada uzdevumiem</w:t>
      </w:r>
      <w:r w:rsidR="00DC1079" w:rsidRPr="00784F1F">
        <w:rPr>
          <w:rFonts w:ascii="Times New Roman" w:eastAsia="Calibri" w:hAnsi="Times New Roman" w:cs="Times New Roman"/>
          <w:sz w:val="24"/>
          <w:szCs w:val="24"/>
        </w:rPr>
        <w:t xml:space="preserve"> un budžeta sastādīšanas principiem</w:t>
      </w:r>
      <w:r w:rsidR="000307FD" w:rsidRPr="00784F1F">
        <w:rPr>
          <w:rFonts w:ascii="Times New Roman" w:eastAsia="Calibri" w:hAnsi="Times New Roman" w:cs="Times New Roman"/>
          <w:sz w:val="24"/>
          <w:szCs w:val="24"/>
        </w:rPr>
        <w:t>;</w:t>
      </w:r>
    </w:p>
    <w:p w14:paraId="5907183D" w14:textId="4EC6D3D3" w:rsidR="000307FD" w:rsidRPr="00784F1F" w:rsidRDefault="00C62EE9" w:rsidP="000307FD">
      <w:pPr>
        <w:widowControl w:val="0"/>
        <w:numPr>
          <w:ilvl w:val="2"/>
          <w:numId w:val="21"/>
        </w:numPr>
        <w:tabs>
          <w:tab w:val="left" w:pos="709"/>
        </w:tabs>
        <w:autoSpaceDE w:val="0"/>
        <w:autoSpaceDN w:val="0"/>
        <w:spacing w:line="240" w:lineRule="auto"/>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i</w:t>
      </w:r>
      <w:r w:rsidR="000307FD" w:rsidRPr="00784F1F">
        <w:rPr>
          <w:rFonts w:ascii="Times New Roman" w:eastAsia="Calibri" w:hAnsi="Times New Roman" w:cs="Times New Roman"/>
          <w:sz w:val="24"/>
          <w:szCs w:val="24"/>
        </w:rPr>
        <w:t>nformāciju par to, kādi ir saimnieciskā gada ieņēmumi un izdevumi, to sadalījum</w:t>
      </w:r>
      <w:r w:rsidR="00DC1079" w:rsidRPr="00784F1F">
        <w:rPr>
          <w:rFonts w:ascii="Times New Roman" w:eastAsia="Calibri" w:hAnsi="Times New Roman" w:cs="Times New Roman"/>
          <w:sz w:val="24"/>
          <w:szCs w:val="24"/>
        </w:rPr>
        <w:t>u</w:t>
      </w:r>
      <w:r w:rsidR="000307FD" w:rsidRPr="00784F1F">
        <w:rPr>
          <w:rFonts w:ascii="Times New Roman" w:eastAsia="Calibri" w:hAnsi="Times New Roman" w:cs="Times New Roman"/>
          <w:sz w:val="24"/>
          <w:szCs w:val="24"/>
        </w:rPr>
        <w:t xml:space="preserve"> un mērķi</w:t>
      </w:r>
      <w:r w:rsidR="00DC1079" w:rsidRPr="00784F1F">
        <w:rPr>
          <w:rFonts w:ascii="Times New Roman" w:eastAsia="Calibri" w:hAnsi="Times New Roman" w:cs="Times New Roman"/>
          <w:sz w:val="24"/>
          <w:szCs w:val="24"/>
        </w:rPr>
        <w:t>, salīdzinājumu ar iepriekšējo gadu;</w:t>
      </w:r>
    </w:p>
    <w:p w14:paraId="0EBCAEA0" w14:textId="50354D78" w:rsidR="000307FD" w:rsidRPr="00784F1F" w:rsidRDefault="00C62EE9" w:rsidP="00C75E4D">
      <w:pPr>
        <w:widowControl w:val="0"/>
        <w:numPr>
          <w:ilvl w:val="2"/>
          <w:numId w:val="21"/>
        </w:numPr>
        <w:tabs>
          <w:tab w:val="left" w:pos="709"/>
        </w:tabs>
        <w:autoSpaceDE w:val="0"/>
        <w:autoSpaceDN w:val="0"/>
        <w:spacing w:line="240" w:lineRule="auto"/>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i</w:t>
      </w:r>
      <w:r w:rsidR="00DC1079" w:rsidRPr="00784F1F">
        <w:rPr>
          <w:rFonts w:ascii="Times New Roman" w:eastAsia="Calibri" w:hAnsi="Times New Roman" w:cs="Times New Roman"/>
          <w:sz w:val="24"/>
          <w:szCs w:val="24"/>
        </w:rPr>
        <w:t>nformāciju par plānotajiem aizņēmumiem un to atmaksu</w:t>
      </w:r>
      <w:r w:rsidRPr="00784F1F">
        <w:rPr>
          <w:rFonts w:ascii="Times New Roman" w:eastAsia="Calibri" w:hAnsi="Times New Roman" w:cs="Times New Roman"/>
          <w:sz w:val="24"/>
          <w:szCs w:val="24"/>
        </w:rPr>
        <w:t>;</w:t>
      </w:r>
    </w:p>
    <w:p w14:paraId="2E073758" w14:textId="476FCF54" w:rsidR="00C62EE9" w:rsidRPr="00784F1F" w:rsidRDefault="00C62EE9" w:rsidP="00C75E4D">
      <w:pPr>
        <w:widowControl w:val="0"/>
        <w:numPr>
          <w:ilvl w:val="2"/>
          <w:numId w:val="21"/>
        </w:numPr>
        <w:tabs>
          <w:tab w:val="left" w:pos="709"/>
        </w:tabs>
        <w:autoSpaceDE w:val="0"/>
        <w:autoSpaceDN w:val="0"/>
        <w:spacing w:line="240" w:lineRule="auto"/>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citu būtisku informāciju.</w:t>
      </w:r>
    </w:p>
    <w:p w14:paraId="53B9C93E" w14:textId="196A3FFE" w:rsidR="007F5547" w:rsidRPr="00784F1F" w:rsidRDefault="007F5547" w:rsidP="00AF42CE">
      <w:pPr>
        <w:spacing w:line="240" w:lineRule="auto"/>
        <w:jc w:val="center"/>
        <w:rPr>
          <w:rFonts w:ascii="Times New Roman" w:eastAsia="Times New Roman" w:hAnsi="Times New Roman" w:cs="Times New Roman"/>
          <w:b/>
          <w:bCs/>
          <w:sz w:val="24"/>
          <w:szCs w:val="24"/>
          <w:lang w:eastAsia="lv"/>
        </w:rPr>
      </w:pPr>
    </w:p>
    <w:p w14:paraId="3DF44171" w14:textId="7E2842C3" w:rsidR="009D5869" w:rsidRPr="00784F1F" w:rsidRDefault="009D5869" w:rsidP="009966E6">
      <w:pPr>
        <w:pStyle w:val="Sarakstarindkopa"/>
        <w:numPr>
          <w:ilvl w:val="0"/>
          <w:numId w:val="17"/>
        </w:numPr>
        <w:spacing w:after="160"/>
        <w:ind w:left="714" w:hanging="357"/>
        <w:contextualSpacing w:val="0"/>
        <w:jc w:val="center"/>
        <w:rPr>
          <w:rFonts w:eastAsia="Times New Roman"/>
          <w:b/>
          <w:bCs/>
          <w:szCs w:val="24"/>
          <w:lang w:eastAsia="lv"/>
        </w:rPr>
      </w:pPr>
      <w:r w:rsidRPr="00784F1F">
        <w:rPr>
          <w:rFonts w:eastAsia="Times New Roman"/>
          <w:b/>
          <w:bCs/>
          <w:szCs w:val="24"/>
          <w:lang w:eastAsia="lv"/>
        </w:rPr>
        <w:t>Finanšu vadība</w:t>
      </w:r>
    </w:p>
    <w:p w14:paraId="0F173AA9" w14:textId="77777777" w:rsidR="009D5869" w:rsidRPr="00784F1F" w:rsidRDefault="009D5869" w:rsidP="00AF42CE">
      <w:pPr>
        <w:widowControl w:val="0"/>
        <w:numPr>
          <w:ilvl w:val="1"/>
          <w:numId w:val="17"/>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Finanšu vadību šo noteikumu izpratnē nodrošina pašvaldība, tiesību aktos noteiktajā kārtībā izveidojot atbildīgu administrāciju, nosakot tās organizācijas struktūru un kompetenci.</w:t>
      </w:r>
    </w:p>
    <w:p w14:paraId="609DC3F1" w14:textId="2C1D6F0A" w:rsidR="009D5869" w:rsidRPr="00784F1F" w:rsidRDefault="009D5869" w:rsidP="00AF42CE">
      <w:pPr>
        <w:widowControl w:val="0"/>
        <w:numPr>
          <w:ilvl w:val="1"/>
          <w:numId w:val="17"/>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Finanšu vadības mērķis pašvaldībā ir efektīvas sistēmas radīšana, kas nodrošina lietderīgu un racionālu pašvaldībai pieejamo līdzekļu izmantošanu atbilstoši pieņemtajiem </w:t>
      </w:r>
      <w:r w:rsidR="008C1387">
        <w:rPr>
          <w:rFonts w:ascii="Times New Roman" w:eastAsia="Calibri" w:hAnsi="Times New Roman" w:cs="Times New Roman"/>
          <w:sz w:val="24"/>
          <w:szCs w:val="24"/>
        </w:rPr>
        <w:t xml:space="preserve">Domes </w:t>
      </w:r>
      <w:r w:rsidRPr="00784F1F">
        <w:rPr>
          <w:rFonts w:ascii="Times New Roman" w:eastAsia="Calibri" w:hAnsi="Times New Roman" w:cs="Times New Roman"/>
          <w:sz w:val="24"/>
          <w:szCs w:val="24"/>
        </w:rPr>
        <w:t>lēmumiem.</w:t>
      </w:r>
    </w:p>
    <w:p w14:paraId="2AD07B8A" w14:textId="7D32B626" w:rsidR="00C62EE9" w:rsidRPr="00784F1F" w:rsidRDefault="00C62EE9" w:rsidP="00C62EE9">
      <w:pPr>
        <w:widowControl w:val="0"/>
        <w:numPr>
          <w:ilvl w:val="1"/>
          <w:numId w:val="17"/>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lastRenderedPageBreak/>
        <w:t>Finanšu vadība sevī ietver finanšu resursu nodrošināšanu, budžeta projekta sastādīšanu, pašvaldības budžeta apstiprināšanu un grozījumu veikšanu, kārtējā gada budžeta izpildi, brīvo apgrozāmo līdzekļu pārvaldīšanu un budžeta līdzekļu izlietojuma kontroles nodrošināšanu.</w:t>
      </w:r>
    </w:p>
    <w:p w14:paraId="7228C6C4" w14:textId="19A76EC8" w:rsidR="00C62EE9" w:rsidRPr="00784F1F" w:rsidRDefault="00C62EE9" w:rsidP="00C62EE9">
      <w:pPr>
        <w:widowControl w:val="0"/>
        <w:numPr>
          <w:ilvl w:val="1"/>
          <w:numId w:val="17"/>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Par finanšu vadību un vadības procesu pašvaldībā atbild </w:t>
      </w:r>
      <w:r w:rsidR="008C1387">
        <w:rPr>
          <w:rFonts w:ascii="Times New Roman" w:eastAsia="Calibri" w:hAnsi="Times New Roman" w:cs="Times New Roman"/>
          <w:sz w:val="24"/>
          <w:szCs w:val="24"/>
        </w:rPr>
        <w:t>Domes</w:t>
      </w:r>
      <w:r w:rsidRPr="00784F1F">
        <w:rPr>
          <w:rFonts w:ascii="Times New Roman" w:eastAsia="Calibri" w:hAnsi="Times New Roman" w:cs="Times New Roman"/>
          <w:sz w:val="24"/>
          <w:szCs w:val="24"/>
        </w:rPr>
        <w:t xml:space="preserve"> priekšsēdētājs.</w:t>
      </w:r>
    </w:p>
    <w:p w14:paraId="52B0EB25" w14:textId="4AA51426" w:rsidR="00C62EE9" w:rsidRPr="00784F1F" w:rsidRDefault="007A36B8" w:rsidP="00C62EE9">
      <w:pPr>
        <w:widowControl w:val="0"/>
        <w:numPr>
          <w:ilvl w:val="1"/>
          <w:numId w:val="17"/>
        </w:numPr>
        <w:tabs>
          <w:tab w:val="left" w:pos="709"/>
        </w:tabs>
        <w:autoSpaceDE w:val="0"/>
        <w:autoSpaceDN w:val="0"/>
        <w:spacing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Pašvaldības i</w:t>
      </w:r>
      <w:r w:rsidR="00C62EE9" w:rsidRPr="00784F1F">
        <w:rPr>
          <w:rFonts w:ascii="Times New Roman" w:eastAsia="Calibri" w:hAnsi="Times New Roman" w:cs="Times New Roman"/>
          <w:sz w:val="24"/>
          <w:szCs w:val="24"/>
        </w:rPr>
        <w:t>estāžu, pārvalžu vadītāji, pārvaldnieks,</w:t>
      </w:r>
      <w:r>
        <w:rPr>
          <w:rFonts w:ascii="Times New Roman" w:eastAsia="Calibri" w:hAnsi="Times New Roman" w:cs="Times New Roman"/>
          <w:sz w:val="24"/>
          <w:szCs w:val="24"/>
        </w:rPr>
        <w:t xml:space="preserve"> izpilddirektors,</w:t>
      </w:r>
      <w:r w:rsidR="00C62EE9" w:rsidRPr="00784F1F">
        <w:rPr>
          <w:rFonts w:ascii="Times New Roman" w:eastAsia="Calibri" w:hAnsi="Times New Roman" w:cs="Times New Roman"/>
          <w:sz w:val="24"/>
          <w:szCs w:val="24"/>
        </w:rPr>
        <w:t xml:space="preserve"> ievērojot atbildīgo personu noteiktos mērķus, nodrošina Domes pieņemto lēmumu un saistošo noteikumu izpildi apstiprinātā finansējuma ietvaros un ir atbildīgi par Budžeta līdzekļu likumīgu, lietderīgu un ekonomiski pamatotu izlietošanu atbilstoši iestā</w:t>
      </w:r>
      <w:r>
        <w:rPr>
          <w:rFonts w:ascii="Times New Roman" w:eastAsia="Calibri" w:hAnsi="Times New Roman" w:cs="Times New Roman"/>
          <w:sz w:val="24"/>
          <w:szCs w:val="24"/>
        </w:rPr>
        <w:t>žu</w:t>
      </w:r>
      <w:r w:rsidR="002C59A4">
        <w:rPr>
          <w:rFonts w:ascii="Times New Roman" w:eastAsia="Calibri" w:hAnsi="Times New Roman" w:cs="Times New Roman"/>
          <w:sz w:val="24"/>
          <w:szCs w:val="24"/>
        </w:rPr>
        <w:t>, pārvalžu</w:t>
      </w:r>
      <w:r w:rsidR="00C62EE9" w:rsidRPr="00784F1F">
        <w:rPr>
          <w:rFonts w:ascii="Times New Roman" w:eastAsia="Calibri" w:hAnsi="Times New Roman" w:cs="Times New Roman"/>
          <w:sz w:val="24"/>
          <w:szCs w:val="24"/>
        </w:rPr>
        <w:t xml:space="preserve"> nolikumā note</w:t>
      </w:r>
      <w:r w:rsidR="001F35E5">
        <w:rPr>
          <w:rFonts w:ascii="Times New Roman" w:eastAsia="Calibri" w:hAnsi="Times New Roman" w:cs="Times New Roman"/>
          <w:sz w:val="24"/>
          <w:szCs w:val="24"/>
        </w:rPr>
        <w:t>i</w:t>
      </w:r>
      <w:r w:rsidR="00C62EE9" w:rsidRPr="00784F1F">
        <w:rPr>
          <w:rFonts w:ascii="Times New Roman" w:eastAsia="Calibri" w:hAnsi="Times New Roman" w:cs="Times New Roman"/>
          <w:sz w:val="24"/>
          <w:szCs w:val="24"/>
        </w:rPr>
        <w:t>ktajām funkcijām un uzdevumiem.</w:t>
      </w:r>
    </w:p>
    <w:p w14:paraId="639C6860" w14:textId="77777777" w:rsidR="00C13A4E" w:rsidRPr="00784F1F" w:rsidRDefault="00C13A4E" w:rsidP="00C13A4E">
      <w:pPr>
        <w:widowControl w:val="0"/>
        <w:tabs>
          <w:tab w:val="left" w:pos="709"/>
        </w:tabs>
        <w:autoSpaceDE w:val="0"/>
        <w:autoSpaceDN w:val="0"/>
        <w:spacing w:line="240" w:lineRule="auto"/>
        <w:ind w:left="567"/>
        <w:jc w:val="both"/>
        <w:rPr>
          <w:rFonts w:ascii="Times New Roman" w:eastAsia="Calibri" w:hAnsi="Times New Roman" w:cs="Times New Roman"/>
          <w:sz w:val="24"/>
          <w:szCs w:val="24"/>
        </w:rPr>
      </w:pPr>
    </w:p>
    <w:p w14:paraId="5BA19858" w14:textId="1055294A" w:rsidR="00C13A4E" w:rsidRPr="00784F1F" w:rsidRDefault="00C13A4E" w:rsidP="00C13A4E">
      <w:pPr>
        <w:widowControl w:val="0"/>
        <w:numPr>
          <w:ilvl w:val="0"/>
          <w:numId w:val="17"/>
        </w:numPr>
        <w:tabs>
          <w:tab w:val="left" w:pos="709"/>
        </w:tabs>
        <w:autoSpaceDE w:val="0"/>
        <w:autoSpaceDN w:val="0"/>
        <w:spacing w:line="240" w:lineRule="auto"/>
        <w:jc w:val="center"/>
        <w:rPr>
          <w:rFonts w:ascii="Times New Roman" w:eastAsia="Calibri" w:hAnsi="Times New Roman" w:cs="Times New Roman"/>
          <w:b/>
          <w:bCs/>
          <w:sz w:val="24"/>
          <w:szCs w:val="24"/>
        </w:rPr>
      </w:pPr>
      <w:r w:rsidRPr="00784F1F">
        <w:rPr>
          <w:rFonts w:ascii="Times New Roman" w:eastAsia="Calibri" w:hAnsi="Times New Roman" w:cs="Times New Roman"/>
          <w:b/>
          <w:bCs/>
          <w:sz w:val="24"/>
          <w:szCs w:val="24"/>
        </w:rPr>
        <w:t>Budžeta projekta sagatavošana</w:t>
      </w:r>
    </w:p>
    <w:p w14:paraId="1A8F1872" w14:textId="77777777" w:rsidR="00420385" w:rsidRPr="00784F1F" w:rsidRDefault="00420385" w:rsidP="00420385">
      <w:pPr>
        <w:pStyle w:val="Sarakstarindkopa"/>
        <w:widowControl w:val="0"/>
        <w:numPr>
          <w:ilvl w:val="0"/>
          <w:numId w:val="13"/>
        </w:numPr>
        <w:autoSpaceDE w:val="0"/>
        <w:autoSpaceDN w:val="0"/>
        <w:spacing w:after="160"/>
        <w:contextualSpacing w:val="0"/>
        <w:rPr>
          <w:vanish/>
          <w:szCs w:val="24"/>
        </w:rPr>
      </w:pPr>
    </w:p>
    <w:p w14:paraId="47F927DE" w14:textId="77777777" w:rsidR="00420385" w:rsidRPr="00784F1F" w:rsidRDefault="00420385" w:rsidP="00420385">
      <w:pPr>
        <w:pStyle w:val="Sarakstarindkopa"/>
        <w:widowControl w:val="0"/>
        <w:numPr>
          <w:ilvl w:val="0"/>
          <w:numId w:val="13"/>
        </w:numPr>
        <w:autoSpaceDE w:val="0"/>
        <w:autoSpaceDN w:val="0"/>
        <w:spacing w:after="160"/>
        <w:contextualSpacing w:val="0"/>
        <w:rPr>
          <w:vanish/>
          <w:szCs w:val="24"/>
        </w:rPr>
      </w:pPr>
    </w:p>
    <w:p w14:paraId="608594AB" w14:textId="77777777" w:rsidR="00420385" w:rsidRPr="00784F1F" w:rsidRDefault="00420385" w:rsidP="00420385">
      <w:pPr>
        <w:pStyle w:val="Sarakstarindkopa"/>
        <w:widowControl w:val="0"/>
        <w:numPr>
          <w:ilvl w:val="0"/>
          <w:numId w:val="13"/>
        </w:numPr>
        <w:autoSpaceDE w:val="0"/>
        <w:autoSpaceDN w:val="0"/>
        <w:spacing w:after="160"/>
        <w:contextualSpacing w:val="0"/>
        <w:rPr>
          <w:vanish/>
          <w:szCs w:val="24"/>
        </w:rPr>
      </w:pPr>
    </w:p>
    <w:p w14:paraId="0F86270C" w14:textId="0E9931A9" w:rsidR="00420385" w:rsidRPr="00784F1F" w:rsidRDefault="00C13A4E" w:rsidP="00420385">
      <w:pPr>
        <w:pStyle w:val="Sarakstarindkopa"/>
        <w:widowControl w:val="0"/>
        <w:numPr>
          <w:ilvl w:val="1"/>
          <w:numId w:val="13"/>
        </w:numPr>
        <w:autoSpaceDE w:val="0"/>
        <w:autoSpaceDN w:val="0"/>
        <w:spacing w:after="160"/>
        <w:ind w:left="567"/>
        <w:contextualSpacing w:val="0"/>
        <w:rPr>
          <w:szCs w:val="24"/>
        </w:rPr>
      </w:pPr>
      <w:r w:rsidRPr="00784F1F">
        <w:rPr>
          <w:szCs w:val="24"/>
        </w:rPr>
        <w:t>Budžeta projekta izstrādāšanu organizē pašvaldības izpilddirektors.</w:t>
      </w:r>
      <w:r w:rsidR="00420385" w:rsidRPr="00784F1F">
        <w:t xml:space="preserve"> </w:t>
      </w:r>
    </w:p>
    <w:p w14:paraId="47C79E2C" w14:textId="3E2ACB15" w:rsidR="00420385" w:rsidRDefault="00420385" w:rsidP="00420385">
      <w:pPr>
        <w:pStyle w:val="Sarakstarindkopa"/>
        <w:widowControl w:val="0"/>
        <w:numPr>
          <w:ilvl w:val="1"/>
          <w:numId w:val="13"/>
        </w:numPr>
        <w:autoSpaceDE w:val="0"/>
        <w:autoSpaceDN w:val="0"/>
        <w:spacing w:after="160"/>
        <w:ind w:left="567"/>
        <w:contextualSpacing w:val="0"/>
        <w:rPr>
          <w:szCs w:val="24"/>
        </w:rPr>
      </w:pPr>
      <w:r w:rsidRPr="00784F1F">
        <w:rPr>
          <w:szCs w:val="24"/>
        </w:rPr>
        <w:t>Pašvaldības ekonomisti sastāda sākotnējo pašvaldības ieņēmumu daļas prognozi nākamajam budžeta gadam, veicot iepriekšējo periodu ieņēmumu daļas izpildes analīzi, izvērtējot spēkā esošās un paredzamās izmaiņas normatīvajos aktos, kā arī pašvaldības institūciju iesniegtos plānojamos ieņēmumus atbilstoši tām noteiktajai kompetencei.</w:t>
      </w:r>
    </w:p>
    <w:p w14:paraId="0ABDC211" w14:textId="6D3CA2A8" w:rsidR="002229B1" w:rsidRPr="002229B1" w:rsidRDefault="002229B1" w:rsidP="002229B1">
      <w:pPr>
        <w:widowControl w:val="0"/>
        <w:numPr>
          <w:ilvl w:val="1"/>
          <w:numId w:val="13"/>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Ieņēmumu daļas prognoze budžeta projekta veidošanas gaitā var tikt precizēta.</w:t>
      </w:r>
    </w:p>
    <w:p w14:paraId="7938F24C" w14:textId="2A3C5C06" w:rsidR="002229B1" w:rsidRPr="00CA685D" w:rsidRDefault="002229B1" w:rsidP="00B43517">
      <w:pPr>
        <w:widowControl w:val="0"/>
        <w:numPr>
          <w:ilvl w:val="1"/>
          <w:numId w:val="13"/>
        </w:numPr>
        <w:tabs>
          <w:tab w:val="left" w:pos="709"/>
        </w:tabs>
        <w:autoSpaceDE w:val="0"/>
        <w:autoSpaceDN w:val="0"/>
        <w:spacing w:line="240" w:lineRule="auto"/>
        <w:ind w:left="567"/>
        <w:jc w:val="both"/>
        <w:rPr>
          <w:rFonts w:ascii="Times New Roman" w:eastAsia="Calibri" w:hAnsi="Times New Roman" w:cs="Times New Roman"/>
          <w:sz w:val="24"/>
          <w:szCs w:val="24"/>
        </w:rPr>
      </w:pPr>
      <w:r w:rsidRPr="00CA685D">
        <w:rPr>
          <w:rFonts w:ascii="Times New Roman" w:eastAsia="Calibri" w:hAnsi="Times New Roman" w:cs="Times New Roman"/>
          <w:sz w:val="24"/>
          <w:szCs w:val="24"/>
        </w:rPr>
        <w:t>Budžeta prioritātes nākamajam budžeta gadam tiek noteiktas ņemot vērā ekonomisko situāciju valstī, plānotos valsts mēroga pasākumus ar pašvaldības pārstāvju dalību, pašvaldības apstiprināto investīciju plānu, kā arī attīstības programmā noteiktos uzdevumus.</w:t>
      </w:r>
    </w:p>
    <w:p w14:paraId="6A93D511" w14:textId="0D20A4DB" w:rsidR="002229B1" w:rsidRPr="002229B1" w:rsidRDefault="0010141C" w:rsidP="002229B1">
      <w:pPr>
        <w:pStyle w:val="Sarakstarindkopa"/>
        <w:widowControl w:val="0"/>
        <w:numPr>
          <w:ilvl w:val="1"/>
          <w:numId w:val="13"/>
        </w:numPr>
        <w:autoSpaceDE w:val="0"/>
        <w:autoSpaceDN w:val="0"/>
        <w:spacing w:after="160"/>
        <w:ind w:left="567"/>
        <w:contextualSpacing w:val="0"/>
        <w:rPr>
          <w:szCs w:val="24"/>
        </w:rPr>
      </w:pPr>
      <w:r w:rsidRPr="00784F1F">
        <w:rPr>
          <w:szCs w:val="24"/>
        </w:rPr>
        <w:t>Izpilddirektors</w:t>
      </w:r>
      <w:r w:rsidR="00420385" w:rsidRPr="00784F1F">
        <w:rPr>
          <w:szCs w:val="24"/>
        </w:rPr>
        <w:t xml:space="preserve"> līdz </w:t>
      </w:r>
      <w:r w:rsidR="00F87A72">
        <w:rPr>
          <w:szCs w:val="24"/>
        </w:rPr>
        <w:t>nākamā kalendārā gada budžeta sagatavošanas sākumam</w:t>
      </w:r>
      <w:r w:rsidR="00420385" w:rsidRPr="00784F1F">
        <w:rPr>
          <w:szCs w:val="24"/>
        </w:rPr>
        <w:t xml:space="preserve"> sagatavo rīkojumu</w:t>
      </w:r>
      <w:r w:rsidR="00F87A72">
        <w:rPr>
          <w:szCs w:val="24"/>
        </w:rPr>
        <w:t>,</w:t>
      </w:r>
      <w:r w:rsidR="00420385" w:rsidRPr="00784F1F">
        <w:rPr>
          <w:szCs w:val="24"/>
        </w:rPr>
        <w:t xml:space="preserve"> nosakot finansējuma bāzes līmeni</w:t>
      </w:r>
      <w:r w:rsidR="002C59A4">
        <w:rPr>
          <w:szCs w:val="24"/>
        </w:rPr>
        <w:t>, budžeta izstrādes principus un</w:t>
      </w:r>
      <w:r w:rsidR="00420385" w:rsidRPr="00784F1F">
        <w:rPr>
          <w:szCs w:val="24"/>
        </w:rPr>
        <w:t xml:space="preserve"> kalendāro grafiku veicamajām darbībām, kādā pašvaldības institūcijas iesniedz budžeta pieteikumu projektu</w:t>
      </w:r>
      <w:r w:rsidR="002C59A4">
        <w:rPr>
          <w:szCs w:val="24"/>
        </w:rPr>
        <w:t>.</w:t>
      </w:r>
    </w:p>
    <w:p w14:paraId="7CE231B4" w14:textId="1A044C95" w:rsidR="0010141C" w:rsidRPr="00F87A72" w:rsidRDefault="0010141C" w:rsidP="00420385">
      <w:pPr>
        <w:pStyle w:val="Sarakstarindkopa"/>
        <w:widowControl w:val="0"/>
        <w:numPr>
          <w:ilvl w:val="1"/>
          <w:numId w:val="13"/>
        </w:numPr>
        <w:autoSpaceDE w:val="0"/>
        <w:autoSpaceDN w:val="0"/>
        <w:spacing w:after="160"/>
        <w:ind w:left="567"/>
        <w:contextualSpacing w:val="0"/>
        <w:rPr>
          <w:szCs w:val="24"/>
        </w:rPr>
      </w:pPr>
      <w:r w:rsidRPr="00F87A72">
        <w:rPr>
          <w:szCs w:val="24"/>
        </w:rPr>
        <w:t>Domes priekšsēdētājs</w:t>
      </w:r>
      <w:r w:rsidR="00E85503" w:rsidRPr="00F87A72">
        <w:rPr>
          <w:szCs w:val="24"/>
        </w:rPr>
        <w:t xml:space="preserve"> </w:t>
      </w:r>
      <w:r w:rsidR="00F87A72" w:rsidRPr="00F87A72">
        <w:rPr>
          <w:szCs w:val="24"/>
        </w:rPr>
        <w:t>izveido</w:t>
      </w:r>
      <w:r w:rsidRPr="00F87A72">
        <w:rPr>
          <w:szCs w:val="24"/>
        </w:rPr>
        <w:t xml:space="preserve"> </w:t>
      </w:r>
      <w:r w:rsidR="00D07476">
        <w:rPr>
          <w:szCs w:val="24"/>
        </w:rPr>
        <w:t>b</w:t>
      </w:r>
      <w:r w:rsidRPr="00F87A72">
        <w:rPr>
          <w:szCs w:val="24"/>
        </w:rPr>
        <w:t xml:space="preserve">udžeta projekta sagatavošanas darba grupu (turpmāk –Darba grupa), budžeta projektu izskatīšanai </w:t>
      </w:r>
    </w:p>
    <w:p w14:paraId="6A17BB91" w14:textId="77777777" w:rsidR="007A08D5" w:rsidRPr="00784F1F" w:rsidRDefault="00420385" w:rsidP="007A08D5">
      <w:pPr>
        <w:widowControl w:val="0"/>
        <w:numPr>
          <w:ilvl w:val="1"/>
          <w:numId w:val="13"/>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Budžeta sagatavošanas process notiek divos virzienos:</w:t>
      </w:r>
    </w:p>
    <w:p w14:paraId="35669C3F" w14:textId="1DBA3930" w:rsidR="00420385" w:rsidRPr="00404473" w:rsidRDefault="00420385" w:rsidP="00404473">
      <w:pPr>
        <w:widowControl w:val="0"/>
        <w:numPr>
          <w:ilvl w:val="2"/>
          <w:numId w:val="13"/>
        </w:numPr>
        <w:tabs>
          <w:tab w:val="left" w:pos="709"/>
        </w:tabs>
        <w:autoSpaceDE w:val="0"/>
        <w:autoSpaceDN w:val="0"/>
        <w:spacing w:line="240" w:lineRule="auto"/>
        <w:jc w:val="both"/>
        <w:rPr>
          <w:rFonts w:ascii="Times New Roman" w:eastAsia="Calibri" w:hAnsi="Times New Roman" w:cs="Times New Roman"/>
          <w:sz w:val="24"/>
          <w:szCs w:val="24"/>
        </w:rPr>
      </w:pPr>
      <w:r w:rsidRPr="002229B1">
        <w:rPr>
          <w:rFonts w:ascii="Times New Roman" w:eastAsia="Calibri" w:hAnsi="Times New Roman" w:cs="Times New Roman"/>
          <w:sz w:val="24"/>
          <w:szCs w:val="24"/>
        </w:rPr>
        <w:t>no apakšas uz augšu – iestādes</w:t>
      </w:r>
      <w:r w:rsidR="001A4182">
        <w:rPr>
          <w:rFonts w:ascii="Times New Roman" w:eastAsia="Calibri" w:hAnsi="Times New Roman" w:cs="Times New Roman"/>
          <w:sz w:val="24"/>
          <w:szCs w:val="24"/>
        </w:rPr>
        <w:t xml:space="preserve"> tāmes lietotājs </w:t>
      </w:r>
      <w:r w:rsidR="00B43517">
        <w:rPr>
          <w:rFonts w:ascii="Times New Roman" w:eastAsia="Calibri" w:hAnsi="Times New Roman" w:cs="Times New Roman"/>
          <w:sz w:val="24"/>
          <w:szCs w:val="24"/>
        </w:rPr>
        <w:t xml:space="preserve">(nepieciešamības gadījumā </w:t>
      </w:r>
      <w:r w:rsidR="0035195A">
        <w:rPr>
          <w:rFonts w:ascii="Times New Roman" w:eastAsia="Calibri" w:hAnsi="Times New Roman" w:cs="Times New Roman"/>
          <w:sz w:val="24"/>
          <w:szCs w:val="24"/>
        </w:rPr>
        <w:t xml:space="preserve">sadarbojoties ar </w:t>
      </w:r>
      <w:r w:rsidR="0035195A" w:rsidRPr="00B874EE">
        <w:rPr>
          <w:rFonts w:ascii="Times New Roman" w:eastAsia="Calibri" w:hAnsi="Times New Roman" w:cs="Times New Roman"/>
          <w:sz w:val="24"/>
          <w:szCs w:val="24"/>
        </w:rPr>
        <w:t>attiecīgās teritorijas</w:t>
      </w:r>
      <w:r w:rsidR="00B43517" w:rsidRPr="00B874EE">
        <w:rPr>
          <w:rFonts w:ascii="Times New Roman" w:eastAsia="Calibri" w:hAnsi="Times New Roman" w:cs="Times New Roman"/>
          <w:sz w:val="24"/>
          <w:szCs w:val="24"/>
        </w:rPr>
        <w:t xml:space="preserve"> </w:t>
      </w:r>
      <w:r w:rsidR="00B43517">
        <w:rPr>
          <w:rFonts w:ascii="Times New Roman" w:eastAsia="Calibri" w:hAnsi="Times New Roman" w:cs="Times New Roman"/>
          <w:sz w:val="24"/>
          <w:szCs w:val="24"/>
        </w:rPr>
        <w:t>ekonomistu)</w:t>
      </w:r>
      <w:r w:rsidRPr="002229B1">
        <w:rPr>
          <w:rFonts w:ascii="Times New Roman" w:eastAsia="Calibri" w:hAnsi="Times New Roman" w:cs="Times New Roman"/>
          <w:sz w:val="24"/>
          <w:szCs w:val="24"/>
        </w:rPr>
        <w:t xml:space="preserve"> saskaņā ar Domes pieņemtajiem lēmumiem un saistošajiem noteikumiem</w:t>
      </w:r>
      <w:r w:rsidR="00404473">
        <w:rPr>
          <w:rFonts w:ascii="Times New Roman" w:eastAsia="Calibri" w:hAnsi="Times New Roman" w:cs="Times New Roman"/>
          <w:sz w:val="24"/>
          <w:szCs w:val="24"/>
        </w:rPr>
        <w:t xml:space="preserve"> un</w:t>
      </w:r>
      <w:r w:rsidRPr="00404473">
        <w:rPr>
          <w:rFonts w:ascii="Times New Roman" w:eastAsia="Calibri" w:hAnsi="Times New Roman" w:cs="Times New Roman"/>
          <w:sz w:val="24"/>
          <w:szCs w:val="24"/>
        </w:rPr>
        <w:t xml:space="preserve"> Izpilddirektora rīkojumu veic kārtējā saimnieciskā gada uzdevumu izpildei nepieciešamo finanšu resursu aprēķinu un sagatavo sākotnējo </w:t>
      </w:r>
      <w:r w:rsidR="00D07476">
        <w:rPr>
          <w:rFonts w:ascii="Times New Roman" w:eastAsia="Calibri" w:hAnsi="Times New Roman" w:cs="Times New Roman"/>
          <w:sz w:val="24"/>
          <w:szCs w:val="24"/>
        </w:rPr>
        <w:t>b</w:t>
      </w:r>
      <w:r w:rsidRPr="00404473">
        <w:rPr>
          <w:rFonts w:ascii="Times New Roman" w:eastAsia="Calibri" w:hAnsi="Times New Roman" w:cs="Times New Roman"/>
          <w:sz w:val="24"/>
          <w:szCs w:val="24"/>
        </w:rPr>
        <w:t>udžeta projek</w:t>
      </w:r>
      <w:r w:rsidR="001F35E5" w:rsidRPr="00404473">
        <w:rPr>
          <w:rFonts w:ascii="Times New Roman" w:eastAsia="Calibri" w:hAnsi="Times New Roman" w:cs="Times New Roman"/>
          <w:sz w:val="24"/>
          <w:szCs w:val="24"/>
        </w:rPr>
        <w:t>t</w:t>
      </w:r>
      <w:r w:rsidRPr="00404473">
        <w:rPr>
          <w:rFonts w:ascii="Times New Roman" w:eastAsia="Calibri" w:hAnsi="Times New Roman" w:cs="Times New Roman"/>
          <w:sz w:val="24"/>
          <w:szCs w:val="24"/>
        </w:rPr>
        <w:t>u</w:t>
      </w:r>
      <w:r w:rsidR="00404473" w:rsidRPr="00404473">
        <w:rPr>
          <w:rFonts w:ascii="Times New Roman" w:eastAsia="Calibri" w:hAnsi="Times New Roman" w:cs="Times New Roman"/>
          <w:sz w:val="24"/>
          <w:szCs w:val="24"/>
        </w:rPr>
        <w:t xml:space="preserve"> modulī “Budžets”</w:t>
      </w:r>
      <w:r w:rsidR="002229B1" w:rsidRPr="00404473">
        <w:rPr>
          <w:rFonts w:ascii="Times New Roman" w:eastAsia="Calibri" w:hAnsi="Times New Roman" w:cs="Times New Roman"/>
          <w:sz w:val="24"/>
          <w:szCs w:val="24"/>
        </w:rPr>
        <w:t xml:space="preserve">. </w:t>
      </w:r>
      <w:r w:rsidR="00B43517" w:rsidRPr="00404473">
        <w:rPr>
          <w:rFonts w:ascii="Times New Roman" w:eastAsia="Calibri" w:hAnsi="Times New Roman" w:cs="Times New Roman"/>
          <w:sz w:val="24"/>
          <w:szCs w:val="24"/>
        </w:rPr>
        <w:t>Budžeta projekts tiek saskaņots ar atbildīgo pārvaldes vadītāju vai pārvaldnieku.</w:t>
      </w:r>
    </w:p>
    <w:p w14:paraId="73283033" w14:textId="3A4FE34A" w:rsidR="007A08D5" w:rsidRPr="00784F1F" w:rsidRDefault="007A36B8" w:rsidP="007A36B8">
      <w:pPr>
        <w:widowControl w:val="0"/>
        <w:numPr>
          <w:ilvl w:val="2"/>
          <w:numId w:val="13"/>
        </w:numPr>
        <w:tabs>
          <w:tab w:val="left" w:pos="709"/>
        </w:tabs>
        <w:autoSpaceDE w:val="0"/>
        <w:autoSpaceDN w:val="0"/>
        <w:spacing w:line="240" w:lineRule="auto"/>
        <w:ind w:left="1431"/>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N</w:t>
      </w:r>
      <w:r w:rsidR="007A08D5" w:rsidRPr="00784F1F">
        <w:rPr>
          <w:rFonts w:ascii="Times New Roman" w:eastAsia="Calibri" w:hAnsi="Times New Roman" w:cs="Times New Roman"/>
          <w:sz w:val="24"/>
          <w:szCs w:val="24"/>
        </w:rPr>
        <w:t>o augšas uz apakšu – šajos noteikumos noteiktajā kārtībā izpil</w:t>
      </w:r>
      <w:r w:rsidR="001F35E5">
        <w:rPr>
          <w:rFonts w:ascii="Times New Roman" w:eastAsia="Calibri" w:hAnsi="Times New Roman" w:cs="Times New Roman"/>
          <w:sz w:val="24"/>
          <w:szCs w:val="24"/>
        </w:rPr>
        <w:t>d</w:t>
      </w:r>
      <w:r w:rsidR="007A08D5" w:rsidRPr="00784F1F">
        <w:rPr>
          <w:rFonts w:ascii="Times New Roman" w:eastAsia="Calibri" w:hAnsi="Times New Roman" w:cs="Times New Roman"/>
          <w:sz w:val="24"/>
          <w:szCs w:val="24"/>
        </w:rPr>
        <w:t>direktors, sadarbībā ar Finanšu nodaļu</w:t>
      </w:r>
      <w:r w:rsidR="00353D7D">
        <w:rPr>
          <w:rFonts w:ascii="Times New Roman" w:eastAsia="Calibri" w:hAnsi="Times New Roman" w:cs="Times New Roman"/>
          <w:sz w:val="24"/>
          <w:szCs w:val="24"/>
        </w:rPr>
        <w:t xml:space="preserve">, pieaicinot iestāžu vadītājus </w:t>
      </w:r>
      <w:r w:rsidR="00650E8B">
        <w:rPr>
          <w:rFonts w:ascii="Times New Roman" w:eastAsia="Calibri" w:hAnsi="Times New Roman" w:cs="Times New Roman"/>
          <w:sz w:val="24"/>
          <w:szCs w:val="24"/>
        </w:rPr>
        <w:t>analizē, izvērtē un nepieci</w:t>
      </w:r>
      <w:r w:rsidR="001F35E5">
        <w:rPr>
          <w:rFonts w:ascii="Times New Roman" w:eastAsia="Calibri" w:hAnsi="Times New Roman" w:cs="Times New Roman"/>
          <w:sz w:val="24"/>
          <w:szCs w:val="24"/>
        </w:rPr>
        <w:t>e</w:t>
      </w:r>
      <w:r w:rsidR="00650E8B">
        <w:rPr>
          <w:rFonts w:ascii="Times New Roman" w:eastAsia="Calibri" w:hAnsi="Times New Roman" w:cs="Times New Roman"/>
          <w:sz w:val="24"/>
          <w:szCs w:val="24"/>
        </w:rPr>
        <w:t xml:space="preserve">šamības gadījumā lūdz </w:t>
      </w:r>
      <w:r w:rsidR="003B3ADA">
        <w:rPr>
          <w:rFonts w:ascii="Times New Roman" w:eastAsia="Calibri" w:hAnsi="Times New Roman" w:cs="Times New Roman"/>
          <w:sz w:val="24"/>
          <w:szCs w:val="24"/>
        </w:rPr>
        <w:t>pārskatīt</w:t>
      </w:r>
      <w:r w:rsidR="00650E8B">
        <w:rPr>
          <w:rFonts w:ascii="Times New Roman" w:eastAsia="Calibri" w:hAnsi="Times New Roman" w:cs="Times New Roman"/>
          <w:sz w:val="24"/>
          <w:szCs w:val="24"/>
        </w:rPr>
        <w:t xml:space="preserve"> </w:t>
      </w:r>
      <w:r w:rsidR="00D07476">
        <w:rPr>
          <w:rFonts w:ascii="Times New Roman" w:eastAsia="Calibri" w:hAnsi="Times New Roman" w:cs="Times New Roman"/>
          <w:sz w:val="24"/>
          <w:szCs w:val="24"/>
        </w:rPr>
        <w:t>b</w:t>
      </w:r>
      <w:r w:rsidR="00650E8B">
        <w:rPr>
          <w:rFonts w:ascii="Times New Roman" w:eastAsia="Calibri" w:hAnsi="Times New Roman" w:cs="Times New Roman"/>
          <w:sz w:val="24"/>
          <w:szCs w:val="24"/>
        </w:rPr>
        <w:t xml:space="preserve">udžeta </w:t>
      </w:r>
      <w:r w:rsidR="003B3ADA">
        <w:rPr>
          <w:rFonts w:ascii="Times New Roman" w:eastAsia="Calibri" w:hAnsi="Times New Roman" w:cs="Times New Roman"/>
          <w:sz w:val="24"/>
          <w:szCs w:val="24"/>
        </w:rPr>
        <w:t>projektu. Budžeta projekti tiek nodoti Darba grupai, kas kopā ar Finanšu nodaļu,</w:t>
      </w:r>
      <w:r w:rsidR="0010141C" w:rsidRPr="00784F1F">
        <w:rPr>
          <w:rFonts w:ascii="Times New Roman" w:eastAsia="Calibri" w:hAnsi="Times New Roman" w:cs="Times New Roman"/>
          <w:sz w:val="24"/>
          <w:szCs w:val="24"/>
        </w:rPr>
        <w:t xml:space="preserve"> </w:t>
      </w:r>
      <w:r w:rsidR="007A08D5" w:rsidRPr="00784F1F">
        <w:rPr>
          <w:rFonts w:ascii="Times New Roman" w:eastAsia="Calibri" w:hAnsi="Times New Roman" w:cs="Times New Roman"/>
          <w:sz w:val="24"/>
          <w:szCs w:val="24"/>
        </w:rPr>
        <w:t>pieaicinot</w:t>
      </w:r>
      <w:r w:rsidR="003B3ADA">
        <w:rPr>
          <w:rFonts w:ascii="Times New Roman" w:eastAsia="Calibri" w:hAnsi="Times New Roman" w:cs="Times New Roman"/>
          <w:sz w:val="24"/>
          <w:szCs w:val="24"/>
        </w:rPr>
        <w:t xml:space="preserve"> </w:t>
      </w:r>
      <w:r w:rsidR="0035195A">
        <w:rPr>
          <w:rFonts w:ascii="Times New Roman" w:eastAsia="Calibri" w:hAnsi="Times New Roman" w:cs="Times New Roman"/>
          <w:sz w:val="24"/>
          <w:szCs w:val="24"/>
        </w:rPr>
        <w:t xml:space="preserve">pārvalžu </w:t>
      </w:r>
      <w:r w:rsidR="003B3ADA">
        <w:rPr>
          <w:rFonts w:ascii="Times New Roman" w:eastAsia="Calibri" w:hAnsi="Times New Roman" w:cs="Times New Roman"/>
          <w:sz w:val="24"/>
          <w:szCs w:val="24"/>
        </w:rPr>
        <w:t xml:space="preserve">vadītājus </w:t>
      </w:r>
      <w:r w:rsidR="0035195A">
        <w:rPr>
          <w:rFonts w:ascii="Times New Roman" w:eastAsia="Calibri" w:hAnsi="Times New Roman" w:cs="Times New Roman"/>
          <w:sz w:val="24"/>
          <w:szCs w:val="24"/>
        </w:rPr>
        <w:t xml:space="preserve">vai </w:t>
      </w:r>
      <w:r w:rsidR="003B3ADA">
        <w:rPr>
          <w:rFonts w:ascii="Times New Roman" w:eastAsia="Calibri" w:hAnsi="Times New Roman" w:cs="Times New Roman"/>
          <w:sz w:val="24"/>
          <w:szCs w:val="24"/>
        </w:rPr>
        <w:t>pārvaldnieku</w:t>
      </w:r>
      <w:r w:rsidR="007A08D5" w:rsidRPr="00784F1F">
        <w:rPr>
          <w:rFonts w:ascii="Times New Roman" w:eastAsia="Calibri" w:hAnsi="Times New Roman" w:cs="Times New Roman"/>
          <w:sz w:val="24"/>
          <w:szCs w:val="24"/>
        </w:rPr>
        <w:t xml:space="preserve">, atbilstoši pieejamajiem finanšu līdzekļiem koriģē </w:t>
      </w:r>
      <w:r w:rsidR="00D07476">
        <w:rPr>
          <w:rFonts w:ascii="Times New Roman" w:eastAsia="Calibri" w:hAnsi="Times New Roman" w:cs="Times New Roman"/>
          <w:sz w:val="24"/>
          <w:szCs w:val="24"/>
        </w:rPr>
        <w:t>b</w:t>
      </w:r>
      <w:r w:rsidR="007A08D5" w:rsidRPr="00784F1F">
        <w:rPr>
          <w:rFonts w:ascii="Times New Roman" w:eastAsia="Calibri" w:hAnsi="Times New Roman" w:cs="Times New Roman"/>
          <w:sz w:val="24"/>
          <w:szCs w:val="24"/>
        </w:rPr>
        <w:t xml:space="preserve">udžeta projektu. </w:t>
      </w:r>
      <w:r w:rsidR="0010141C" w:rsidRPr="00784F1F">
        <w:rPr>
          <w:rFonts w:ascii="Times New Roman" w:eastAsia="Calibri" w:hAnsi="Times New Roman" w:cs="Times New Roman"/>
          <w:sz w:val="24"/>
          <w:szCs w:val="24"/>
        </w:rPr>
        <w:t xml:space="preserve">Darba grupa </w:t>
      </w:r>
      <w:r w:rsidR="00A17D86" w:rsidRPr="00784F1F">
        <w:rPr>
          <w:rFonts w:ascii="Times New Roman" w:eastAsia="Calibri" w:hAnsi="Times New Roman" w:cs="Times New Roman"/>
          <w:sz w:val="24"/>
          <w:szCs w:val="24"/>
        </w:rPr>
        <w:t xml:space="preserve">nodod </w:t>
      </w:r>
      <w:r w:rsidR="00D07476">
        <w:rPr>
          <w:rFonts w:ascii="Times New Roman" w:eastAsia="Calibri" w:hAnsi="Times New Roman" w:cs="Times New Roman"/>
          <w:sz w:val="24"/>
          <w:szCs w:val="24"/>
        </w:rPr>
        <w:t>b</w:t>
      </w:r>
      <w:r w:rsidR="00A17D86" w:rsidRPr="00784F1F">
        <w:rPr>
          <w:rFonts w:ascii="Times New Roman" w:eastAsia="Calibri" w:hAnsi="Times New Roman" w:cs="Times New Roman"/>
          <w:sz w:val="24"/>
          <w:szCs w:val="24"/>
        </w:rPr>
        <w:t>ud</w:t>
      </w:r>
      <w:r w:rsidR="001F35E5">
        <w:rPr>
          <w:rFonts w:ascii="Times New Roman" w:eastAsia="Calibri" w:hAnsi="Times New Roman" w:cs="Times New Roman"/>
          <w:sz w:val="24"/>
          <w:szCs w:val="24"/>
        </w:rPr>
        <w:t>ž</w:t>
      </w:r>
      <w:r w:rsidR="00A17D86" w:rsidRPr="00784F1F">
        <w:rPr>
          <w:rFonts w:ascii="Times New Roman" w:eastAsia="Calibri" w:hAnsi="Times New Roman" w:cs="Times New Roman"/>
          <w:sz w:val="24"/>
          <w:szCs w:val="24"/>
        </w:rPr>
        <w:t>eta projektu Domes priekšsēdētājam i</w:t>
      </w:r>
      <w:r w:rsidR="00B43517">
        <w:rPr>
          <w:rFonts w:ascii="Times New Roman" w:eastAsia="Calibri" w:hAnsi="Times New Roman" w:cs="Times New Roman"/>
          <w:sz w:val="24"/>
          <w:szCs w:val="24"/>
        </w:rPr>
        <w:t>zska</w:t>
      </w:r>
      <w:r w:rsidR="005145FB">
        <w:rPr>
          <w:rFonts w:ascii="Times New Roman" w:eastAsia="Calibri" w:hAnsi="Times New Roman" w:cs="Times New Roman"/>
          <w:sz w:val="24"/>
          <w:szCs w:val="24"/>
        </w:rPr>
        <w:t>tīšanai</w:t>
      </w:r>
      <w:r w:rsidR="00A17D86" w:rsidRPr="00784F1F">
        <w:rPr>
          <w:rFonts w:ascii="Times New Roman" w:eastAsia="Calibri" w:hAnsi="Times New Roman" w:cs="Times New Roman"/>
          <w:sz w:val="24"/>
          <w:szCs w:val="24"/>
        </w:rPr>
        <w:t xml:space="preserve"> Domes </w:t>
      </w:r>
      <w:r w:rsidR="000B5CF8">
        <w:rPr>
          <w:rFonts w:ascii="Times New Roman" w:eastAsia="Calibri" w:hAnsi="Times New Roman" w:cs="Times New Roman"/>
          <w:sz w:val="24"/>
          <w:szCs w:val="24"/>
        </w:rPr>
        <w:t>nozaru</w:t>
      </w:r>
      <w:r w:rsidR="00A17D86" w:rsidRPr="00784F1F">
        <w:rPr>
          <w:rFonts w:ascii="Times New Roman" w:eastAsia="Calibri" w:hAnsi="Times New Roman" w:cs="Times New Roman"/>
          <w:sz w:val="24"/>
          <w:szCs w:val="24"/>
        </w:rPr>
        <w:t xml:space="preserve"> komitejās</w:t>
      </w:r>
      <w:r w:rsidR="00AF42B4">
        <w:rPr>
          <w:rFonts w:ascii="Times New Roman" w:eastAsia="Calibri" w:hAnsi="Times New Roman" w:cs="Times New Roman"/>
          <w:sz w:val="24"/>
          <w:szCs w:val="24"/>
        </w:rPr>
        <w:t xml:space="preserve"> un apstiprināšanai Domes sēdē.</w:t>
      </w:r>
    </w:p>
    <w:p w14:paraId="51F337DB" w14:textId="723B7DD0" w:rsidR="009D5869" w:rsidRPr="002229B1" w:rsidRDefault="00A17D86" w:rsidP="002229B1">
      <w:pPr>
        <w:widowControl w:val="0"/>
        <w:numPr>
          <w:ilvl w:val="1"/>
          <w:numId w:val="13"/>
        </w:numPr>
        <w:tabs>
          <w:tab w:val="left" w:pos="709"/>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Iestāžu vadītājiem, </w:t>
      </w:r>
      <w:r w:rsidR="00496F5C">
        <w:rPr>
          <w:rFonts w:ascii="Times New Roman" w:eastAsia="Calibri" w:hAnsi="Times New Roman" w:cs="Times New Roman"/>
          <w:sz w:val="24"/>
          <w:szCs w:val="24"/>
        </w:rPr>
        <w:t>tāmju</w:t>
      </w:r>
      <w:r w:rsidRPr="00784F1F">
        <w:rPr>
          <w:rFonts w:ascii="Times New Roman" w:eastAsia="Calibri" w:hAnsi="Times New Roman" w:cs="Times New Roman"/>
          <w:sz w:val="24"/>
          <w:szCs w:val="24"/>
        </w:rPr>
        <w:t xml:space="preserve"> izpildītājiem un</w:t>
      </w:r>
      <w:r w:rsidR="00496F5C">
        <w:rPr>
          <w:rFonts w:ascii="Times New Roman" w:eastAsia="Calibri" w:hAnsi="Times New Roman" w:cs="Times New Roman"/>
          <w:sz w:val="24"/>
          <w:szCs w:val="24"/>
        </w:rPr>
        <w:t xml:space="preserve"> citām</w:t>
      </w:r>
      <w:r w:rsidRPr="00784F1F">
        <w:rPr>
          <w:rFonts w:ascii="Times New Roman" w:eastAsia="Calibri" w:hAnsi="Times New Roman" w:cs="Times New Roman"/>
          <w:sz w:val="24"/>
          <w:szCs w:val="24"/>
        </w:rPr>
        <w:t xml:space="preserve"> atbildīgajām personām, </w:t>
      </w:r>
      <w:r w:rsidR="00784F1F" w:rsidRPr="00784F1F">
        <w:rPr>
          <w:rFonts w:ascii="Times New Roman" w:eastAsia="Calibri" w:hAnsi="Times New Roman" w:cs="Times New Roman"/>
          <w:sz w:val="24"/>
          <w:szCs w:val="24"/>
        </w:rPr>
        <w:t xml:space="preserve">plānojot </w:t>
      </w:r>
      <w:r w:rsidR="00D07476">
        <w:rPr>
          <w:rFonts w:ascii="Times New Roman" w:eastAsia="Calibri" w:hAnsi="Times New Roman" w:cs="Times New Roman"/>
          <w:sz w:val="24"/>
          <w:szCs w:val="24"/>
        </w:rPr>
        <w:t>b</w:t>
      </w:r>
      <w:r w:rsidR="00784F1F">
        <w:rPr>
          <w:rFonts w:ascii="Times New Roman" w:eastAsia="Calibri" w:hAnsi="Times New Roman" w:cs="Times New Roman"/>
          <w:sz w:val="24"/>
          <w:szCs w:val="24"/>
        </w:rPr>
        <w:t xml:space="preserve">udžetu, </w:t>
      </w:r>
      <w:r w:rsidR="00784F1F">
        <w:rPr>
          <w:rFonts w:ascii="Times New Roman" w:eastAsia="Calibri" w:hAnsi="Times New Roman" w:cs="Times New Roman"/>
          <w:sz w:val="24"/>
          <w:szCs w:val="24"/>
        </w:rPr>
        <w:lastRenderedPageBreak/>
        <w:t xml:space="preserve">jāpielieto pamatoti aprēķini un normas. Atlīdzības aprēķini tiek veikti saskaņā ar apstiprinātajiem darbinieku amatu sarakstiem, slodzēm un to mēnešalgām, ievērojot darba samaksu reglamentējošos normatīvos aktus. Visiem </w:t>
      </w:r>
      <w:r w:rsidR="00D07476">
        <w:rPr>
          <w:rFonts w:ascii="Times New Roman" w:eastAsia="Calibri" w:hAnsi="Times New Roman" w:cs="Times New Roman"/>
          <w:sz w:val="24"/>
          <w:szCs w:val="24"/>
        </w:rPr>
        <w:t>b</w:t>
      </w:r>
      <w:r w:rsidR="00784F1F">
        <w:rPr>
          <w:rFonts w:ascii="Times New Roman" w:eastAsia="Calibri" w:hAnsi="Times New Roman" w:cs="Times New Roman"/>
          <w:sz w:val="24"/>
          <w:szCs w:val="24"/>
        </w:rPr>
        <w:t xml:space="preserve">udžeta izpildītāju veiktajiem aprēķiniem, tāmēm un paskaidrojumiem jābūt precīziem </w:t>
      </w:r>
      <w:r w:rsidR="002229B1">
        <w:rPr>
          <w:rFonts w:ascii="Times New Roman" w:eastAsia="Calibri" w:hAnsi="Times New Roman" w:cs="Times New Roman"/>
          <w:sz w:val="24"/>
          <w:szCs w:val="24"/>
        </w:rPr>
        <w:t>u</w:t>
      </w:r>
      <w:r w:rsidR="001F35E5">
        <w:rPr>
          <w:rFonts w:ascii="Times New Roman" w:eastAsia="Calibri" w:hAnsi="Times New Roman" w:cs="Times New Roman"/>
          <w:sz w:val="24"/>
          <w:szCs w:val="24"/>
        </w:rPr>
        <w:t xml:space="preserve">n kvalitatīviem. Ieņēmumiem un </w:t>
      </w:r>
      <w:r w:rsidR="002229B1">
        <w:rPr>
          <w:rFonts w:ascii="Times New Roman" w:eastAsia="Calibri" w:hAnsi="Times New Roman" w:cs="Times New Roman"/>
          <w:sz w:val="24"/>
          <w:szCs w:val="24"/>
        </w:rPr>
        <w:t>izdevumiem jābūt apkopotiem pēc izmaksu mērķa un Ministru kabineta noteiktajai ieņēmumu un izdevumu klasifikācijai, kodificējot ieņēmumus piecās zīmēs un kodificējot izdevumus četrās zīmēs.</w:t>
      </w:r>
    </w:p>
    <w:p w14:paraId="6431BA39" w14:textId="61D6440E" w:rsidR="00524654" w:rsidRPr="00784F1F" w:rsidRDefault="007C2C68" w:rsidP="00AF42CE">
      <w:pPr>
        <w:widowControl w:val="0"/>
        <w:numPr>
          <w:ilvl w:val="1"/>
          <w:numId w:val="13"/>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B</w:t>
      </w:r>
      <w:r w:rsidR="00524654" w:rsidRPr="00784F1F">
        <w:rPr>
          <w:rFonts w:ascii="Times New Roman" w:eastAsia="Calibri" w:hAnsi="Times New Roman" w:cs="Times New Roman"/>
          <w:sz w:val="24"/>
          <w:szCs w:val="24"/>
        </w:rPr>
        <w:t>udžeta projekta sastādīšanas gaita</w:t>
      </w:r>
      <w:r w:rsidR="0049379D">
        <w:rPr>
          <w:rFonts w:ascii="Times New Roman" w:eastAsia="Calibri" w:hAnsi="Times New Roman" w:cs="Times New Roman"/>
          <w:sz w:val="24"/>
          <w:szCs w:val="24"/>
        </w:rPr>
        <w:t xml:space="preserve"> (</w:t>
      </w:r>
      <w:r w:rsidR="00967949">
        <w:rPr>
          <w:rFonts w:ascii="Times New Roman" w:eastAsia="Calibri" w:hAnsi="Times New Roman" w:cs="Times New Roman"/>
          <w:sz w:val="24"/>
          <w:szCs w:val="24"/>
        </w:rPr>
        <w:t>1</w:t>
      </w:r>
      <w:r w:rsidR="0049379D">
        <w:rPr>
          <w:rFonts w:ascii="Times New Roman" w:eastAsia="Calibri" w:hAnsi="Times New Roman" w:cs="Times New Roman"/>
          <w:sz w:val="24"/>
          <w:szCs w:val="24"/>
        </w:rPr>
        <w:t>. pielikums)</w:t>
      </w:r>
      <w:r w:rsidR="00524654" w:rsidRPr="00784F1F">
        <w:rPr>
          <w:rFonts w:ascii="Times New Roman" w:eastAsia="Calibri" w:hAnsi="Times New Roman" w:cs="Times New Roman"/>
          <w:sz w:val="24"/>
          <w:szCs w:val="24"/>
        </w:rPr>
        <w:t>:</w:t>
      </w:r>
    </w:p>
    <w:p w14:paraId="7D811B52" w14:textId="184A584C" w:rsidR="00D73700" w:rsidRPr="00DA6330" w:rsidRDefault="00DA6330" w:rsidP="0079240F">
      <w:pPr>
        <w:widowControl w:val="0"/>
        <w:numPr>
          <w:ilvl w:val="2"/>
          <w:numId w:val="13"/>
        </w:numPr>
        <w:tabs>
          <w:tab w:val="left" w:pos="1515"/>
        </w:tabs>
        <w:autoSpaceDE w:val="0"/>
        <w:autoSpaceDN w:val="0"/>
        <w:spacing w:line="240" w:lineRule="auto"/>
        <w:ind w:left="1276" w:hanging="709"/>
        <w:jc w:val="both"/>
        <w:rPr>
          <w:rFonts w:ascii="Times New Roman" w:eastAsia="Calibri" w:hAnsi="Times New Roman" w:cs="Times New Roman"/>
          <w:sz w:val="24"/>
          <w:szCs w:val="24"/>
        </w:rPr>
      </w:pPr>
      <w:r w:rsidRPr="00DA6330">
        <w:rPr>
          <w:rFonts w:ascii="Times New Roman" w:eastAsia="Calibri" w:hAnsi="Times New Roman" w:cs="Times New Roman"/>
          <w:sz w:val="24"/>
          <w:szCs w:val="24"/>
        </w:rPr>
        <w:t>Lai sāktu darbu pie budžeta pieprasījuma izstrādes</w:t>
      </w:r>
      <w:r w:rsidR="00AC374C">
        <w:rPr>
          <w:rFonts w:ascii="Times New Roman" w:eastAsia="Calibri" w:hAnsi="Times New Roman" w:cs="Times New Roman"/>
          <w:sz w:val="24"/>
          <w:szCs w:val="24"/>
        </w:rPr>
        <w:t>,</w:t>
      </w:r>
      <w:r w:rsidRPr="00DA6330">
        <w:rPr>
          <w:rFonts w:ascii="Times New Roman" w:eastAsia="Calibri" w:hAnsi="Times New Roman" w:cs="Times New Roman"/>
          <w:sz w:val="24"/>
          <w:szCs w:val="24"/>
        </w:rPr>
        <w:t xml:space="preserve"> iestādes, nodaļas, pārvaldes vadītājam, pārvaldniekam vai tāmes izpildītājam ir j</w:t>
      </w:r>
      <w:r w:rsidR="00404473" w:rsidRPr="00DA6330">
        <w:rPr>
          <w:rFonts w:ascii="Times New Roman" w:eastAsia="Calibri" w:hAnsi="Times New Roman" w:cs="Times New Roman"/>
          <w:sz w:val="24"/>
          <w:szCs w:val="24"/>
        </w:rPr>
        <w:t xml:space="preserve">āpieprasa </w:t>
      </w:r>
      <w:r w:rsidR="00D73700" w:rsidRPr="00DA6330">
        <w:rPr>
          <w:rFonts w:ascii="Times New Roman" w:eastAsia="Calibri" w:hAnsi="Times New Roman" w:cs="Times New Roman"/>
          <w:sz w:val="24"/>
          <w:szCs w:val="24"/>
        </w:rPr>
        <w:t>p</w:t>
      </w:r>
      <w:r w:rsidR="00404473" w:rsidRPr="00DA6330">
        <w:rPr>
          <w:rFonts w:ascii="Times New Roman" w:eastAsia="Calibri" w:hAnsi="Times New Roman" w:cs="Times New Roman"/>
          <w:sz w:val="24"/>
          <w:szCs w:val="24"/>
        </w:rPr>
        <w:t>iekļuves tiesības</w:t>
      </w:r>
      <w:r w:rsidRPr="00DA6330">
        <w:rPr>
          <w:rFonts w:ascii="Times New Roman" w:eastAsia="Calibri" w:hAnsi="Times New Roman" w:cs="Times New Roman"/>
          <w:sz w:val="24"/>
          <w:szCs w:val="24"/>
        </w:rPr>
        <w:t xml:space="preserve"> modulim “Budžets”;</w:t>
      </w:r>
      <w:r w:rsidR="00D73700" w:rsidRPr="00DA6330">
        <w:rPr>
          <w:rFonts w:ascii="Times New Roman" w:eastAsia="Calibri" w:hAnsi="Times New Roman" w:cs="Times New Roman"/>
          <w:sz w:val="24"/>
          <w:szCs w:val="24"/>
        </w:rPr>
        <w:t xml:space="preserve"> </w:t>
      </w:r>
    </w:p>
    <w:p w14:paraId="0FED3D29" w14:textId="22045C89" w:rsidR="00404473" w:rsidRDefault="00D73700" w:rsidP="0079240F">
      <w:pPr>
        <w:widowControl w:val="0"/>
        <w:numPr>
          <w:ilvl w:val="2"/>
          <w:numId w:val="13"/>
        </w:numPr>
        <w:tabs>
          <w:tab w:val="left" w:pos="1515"/>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P</w:t>
      </w:r>
      <w:r w:rsidR="00DA6330">
        <w:rPr>
          <w:rFonts w:ascii="Times New Roman" w:eastAsia="Calibri" w:hAnsi="Times New Roman" w:cs="Times New Roman"/>
          <w:sz w:val="24"/>
          <w:szCs w:val="24"/>
        </w:rPr>
        <w:t>irms darba</w:t>
      </w:r>
      <w:r w:rsidR="00AF42B4">
        <w:rPr>
          <w:rFonts w:ascii="Times New Roman" w:eastAsia="Calibri" w:hAnsi="Times New Roman" w:cs="Times New Roman"/>
          <w:sz w:val="24"/>
          <w:szCs w:val="24"/>
        </w:rPr>
        <w:t xml:space="preserve"> sākšanas</w:t>
      </w:r>
      <w:r w:rsidR="00DA6330">
        <w:rPr>
          <w:rFonts w:ascii="Times New Roman" w:eastAsia="Calibri" w:hAnsi="Times New Roman" w:cs="Times New Roman"/>
          <w:sz w:val="24"/>
          <w:szCs w:val="24"/>
        </w:rPr>
        <w:t xml:space="preserve"> modulī “Budžets”, par budžetu atbildīgā persona</w:t>
      </w:r>
      <w:r>
        <w:rPr>
          <w:rFonts w:ascii="Times New Roman" w:eastAsia="Calibri" w:hAnsi="Times New Roman" w:cs="Times New Roman"/>
          <w:sz w:val="24"/>
          <w:szCs w:val="24"/>
        </w:rPr>
        <w:t xml:space="preserve"> ir iepazinu</w:t>
      </w:r>
      <w:r w:rsidR="00AC374C">
        <w:rPr>
          <w:rFonts w:ascii="Times New Roman" w:eastAsia="Calibri" w:hAnsi="Times New Roman" w:cs="Times New Roman"/>
          <w:sz w:val="24"/>
          <w:szCs w:val="24"/>
        </w:rPr>
        <w:t>s</w:t>
      </w:r>
      <w:r>
        <w:rPr>
          <w:rFonts w:ascii="Times New Roman" w:eastAsia="Calibri" w:hAnsi="Times New Roman" w:cs="Times New Roman"/>
          <w:sz w:val="24"/>
          <w:szCs w:val="24"/>
        </w:rPr>
        <w:t xml:space="preserve">ies </w:t>
      </w:r>
      <w:r w:rsidR="00AC374C">
        <w:rPr>
          <w:rFonts w:ascii="Times New Roman" w:eastAsia="Calibri" w:hAnsi="Times New Roman" w:cs="Times New Roman"/>
          <w:sz w:val="24"/>
          <w:szCs w:val="24"/>
        </w:rPr>
        <w:t xml:space="preserve">ar </w:t>
      </w:r>
      <w:r>
        <w:rPr>
          <w:rFonts w:ascii="Times New Roman" w:eastAsia="Calibri" w:hAnsi="Times New Roman" w:cs="Times New Roman"/>
          <w:sz w:val="24"/>
          <w:szCs w:val="24"/>
        </w:rPr>
        <w:t>video</w:t>
      </w:r>
      <w:r w:rsidR="00AF42B4">
        <w:rPr>
          <w:rFonts w:ascii="Times New Roman" w:eastAsia="Calibri" w:hAnsi="Times New Roman" w:cs="Times New Roman"/>
          <w:sz w:val="24"/>
          <w:szCs w:val="24"/>
        </w:rPr>
        <w:t xml:space="preserve"> pamācībām</w:t>
      </w:r>
      <w:r>
        <w:rPr>
          <w:rFonts w:ascii="Times New Roman" w:eastAsia="Calibri" w:hAnsi="Times New Roman" w:cs="Times New Roman"/>
          <w:sz w:val="24"/>
          <w:szCs w:val="24"/>
        </w:rPr>
        <w:t xml:space="preserve"> un sistēmā pieejamo</w:t>
      </w:r>
      <w:r w:rsidR="00DA6330">
        <w:rPr>
          <w:rFonts w:ascii="Times New Roman" w:eastAsia="Calibri" w:hAnsi="Times New Roman" w:cs="Times New Roman"/>
          <w:sz w:val="24"/>
          <w:szCs w:val="24"/>
        </w:rPr>
        <w:t xml:space="preserve"> aktuālo</w:t>
      </w:r>
      <w:r>
        <w:rPr>
          <w:rFonts w:ascii="Times New Roman" w:eastAsia="Calibri" w:hAnsi="Times New Roman" w:cs="Times New Roman"/>
          <w:sz w:val="24"/>
          <w:szCs w:val="24"/>
        </w:rPr>
        <w:t xml:space="preserve"> rokasgrāmatu par moduļa “Budžets” lietošanu</w:t>
      </w:r>
      <w:r w:rsidR="00DA6330">
        <w:rPr>
          <w:rFonts w:ascii="Times New Roman" w:eastAsia="Calibri" w:hAnsi="Times New Roman" w:cs="Times New Roman"/>
          <w:sz w:val="24"/>
          <w:szCs w:val="24"/>
        </w:rPr>
        <w:t>;</w:t>
      </w:r>
    </w:p>
    <w:p w14:paraId="09C79A85" w14:textId="035850B4" w:rsidR="0079240F" w:rsidRPr="0079240F" w:rsidRDefault="00AD0BF5" w:rsidP="0079240F">
      <w:pPr>
        <w:widowControl w:val="0"/>
        <w:numPr>
          <w:ilvl w:val="2"/>
          <w:numId w:val="13"/>
        </w:numPr>
        <w:tabs>
          <w:tab w:val="left" w:pos="1515"/>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Pašvaldības institūcijas</w:t>
      </w:r>
      <w:r w:rsidR="0079240F">
        <w:rPr>
          <w:rFonts w:ascii="Times New Roman" w:eastAsia="Calibri" w:hAnsi="Times New Roman" w:cs="Times New Roman"/>
          <w:sz w:val="24"/>
          <w:szCs w:val="24"/>
        </w:rPr>
        <w:t>,</w:t>
      </w:r>
      <w:r w:rsidR="0079240F" w:rsidRPr="0079240F">
        <w:rPr>
          <w:rFonts w:ascii="Times New Roman" w:eastAsia="Calibri" w:hAnsi="Times New Roman" w:cs="Times New Roman"/>
          <w:sz w:val="24"/>
          <w:szCs w:val="24"/>
        </w:rPr>
        <w:t xml:space="preserve"> </w:t>
      </w:r>
      <w:r w:rsidR="0079240F" w:rsidRPr="002229B1">
        <w:rPr>
          <w:rFonts w:ascii="Times New Roman" w:eastAsia="Calibri" w:hAnsi="Times New Roman" w:cs="Times New Roman"/>
          <w:sz w:val="24"/>
          <w:szCs w:val="24"/>
        </w:rPr>
        <w:t xml:space="preserve">saskaņā ar Domes pieņemtajiem lēmumiem un saistošajiem noteikumiem, </w:t>
      </w:r>
      <w:r w:rsidRPr="00784F1F">
        <w:rPr>
          <w:rFonts w:ascii="Times New Roman" w:eastAsia="Calibri" w:hAnsi="Times New Roman" w:cs="Times New Roman"/>
          <w:sz w:val="24"/>
          <w:szCs w:val="24"/>
        </w:rPr>
        <w:t xml:space="preserve">apzina savas iespējas un nepieciešamos finanšu resursus, ievērojot </w:t>
      </w:r>
      <w:r w:rsidR="0079240F">
        <w:rPr>
          <w:rFonts w:ascii="Times New Roman" w:eastAsia="Calibri" w:hAnsi="Times New Roman" w:cs="Times New Roman"/>
          <w:sz w:val="24"/>
          <w:szCs w:val="24"/>
        </w:rPr>
        <w:t xml:space="preserve">Izpilddirektora </w:t>
      </w:r>
      <w:r w:rsidRPr="00784F1F">
        <w:rPr>
          <w:rFonts w:ascii="Times New Roman" w:eastAsia="Calibri" w:hAnsi="Times New Roman" w:cs="Times New Roman"/>
          <w:sz w:val="24"/>
          <w:szCs w:val="24"/>
        </w:rPr>
        <w:t>noteikto bāzes līmeni, sagatavo sākotnējo/(-</w:t>
      </w:r>
      <w:proofErr w:type="spellStart"/>
      <w:r w:rsidRPr="00784F1F">
        <w:rPr>
          <w:rFonts w:ascii="Times New Roman" w:eastAsia="Calibri" w:hAnsi="Times New Roman" w:cs="Times New Roman"/>
          <w:sz w:val="24"/>
          <w:szCs w:val="24"/>
        </w:rPr>
        <w:t>ās</w:t>
      </w:r>
      <w:proofErr w:type="spellEnd"/>
      <w:r w:rsidRPr="00784F1F">
        <w:rPr>
          <w:rFonts w:ascii="Times New Roman" w:eastAsia="Calibri" w:hAnsi="Times New Roman" w:cs="Times New Roman"/>
          <w:sz w:val="24"/>
          <w:szCs w:val="24"/>
        </w:rPr>
        <w:t>) budžeta projekta tāmi/(-es)</w:t>
      </w:r>
      <w:r w:rsidRPr="002229B1">
        <w:rPr>
          <w:rFonts w:ascii="Times New Roman" w:eastAsia="Calibri" w:hAnsi="Times New Roman" w:cs="Times New Roman"/>
          <w:sz w:val="24"/>
          <w:szCs w:val="24"/>
        </w:rPr>
        <w:t xml:space="preserve">, un noteiktajos termiņos iesniedz </w:t>
      </w:r>
      <w:r w:rsidR="00404473">
        <w:rPr>
          <w:rFonts w:ascii="Times New Roman" w:eastAsia="Calibri" w:hAnsi="Times New Roman" w:cs="Times New Roman"/>
          <w:sz w:val="24"/>
          <w:szCs w:val="24"/>
          <w:lang w:eastAsia="lv-LV"/>
        </w:rPr>
        <w:t>modulī “Budžets”</w:t>
      </w:r>
      <w:r w:rsidRPr="002229B1">
        <w:rPr>
          <w:rFonts w:ascii="Times New Roman" w:eastAsia="Calibri" w:hAnsi="Times New Roman" w:cs="Times New Roman"/>
          <w:sz w:val="24"/>
          <w:szCs w:val="24"/>
        </w:rPr>
        <w:t>, pievienojot attiecīgos aprēķinus</w:t>
      </w:r>
      <w:r w:rsidR="00D73700">
        <w:rPr>
          <w:rFonts w:ascii="Times New Roman" w:eastAsia="Calibri" w:hAnsi="Times New Roman" w:cs="Times New Roman"/>
          <w:sz w:val="24"/>
          <w:szCs w:val="24"/>
        </w:rPr>
        <w:t>, pielikumus (</w:t>
      </w:r>
      <w:r w:rsidR="00AF42B4">
        <w:rPr>
          <w:rFonts w:ascii="Times New Roman" w:eastAsia="Calibri" w:hAnsi="Times New Roman" w:cs="Times New Roman"/>
          <w:sz w:val="24"/>
          <w:szCs w:val="24"/>
        </w:rPr>
        <w:t xml:space="preserve">projektu </w:t>
      </w:r>
      <w:r w:rsidR="00D73700">
        <w:rPr>
          <w:rFonts w:ascii="Times New Roman" w:eastAsia="Calibri" w:hAnsi="Times New Roman" w:cs="Times New Roman"/>
          <w:sz w:val="24"/>
          <w:szCs w:val="24"/>
        </w:rPr>
        <w:t xml:space="preserve">tāmes, </w:t>
      </w:r>
      <w:r w:rsidR="00AF42B4">
        <w:rPr>
          <w:rFonts w:ascii="Times New Roman" w:eastAsia="Calibri" w:hAnsi="Times New Roman" w:cs="Times New Roman"/>
          <w:sz w:val="24"/>
          <w:szCs w:val="24"/>
        </w:rPr>
        <w:t xml:space="preserve">cenu </w:t>
      </w:r>
      <w:r w:rsidR="00D73700">
        <w:rPr>
          <w:rFonts w:ascii="Times New Roman" w:eastAsia="Calibri" w:hAnsi="Times New Roman" w:cs="Times New Roman"/>
          <w:sz w:val="24"/>
          <w:szCs w:val="24"/>
        </w:rPr>
        <w:t>salīdzinājumus, aprēķinu pamatojošos dokumentus)</w:t>
      </w:r>
      <w:r w:rsidRPr="002229B1">
        <w:rPr>
          <w:rFonts w:ascii="Times New Roman" w:eastAsia="Calibri" w:hAnsi="Times New Roman" w:cs="Times New Roman"/>
          <w:sz w:val="24"/>
          <w:szCs w:val="24"/>
        </w:rPr>
        <w:t xml:space="preserve"> un citus izpilddirektora rīkojumā noteiktos</w:t>
      </w:r>
      <w:r w:rsidRPr="00784F1F">
        <w:rPr>
          <w:rFonts w:ascii="Times New Roman" w:eastAsia="Calibri" w:hAnsi="Times New Roman" w:cs="Times New Roman"/>
          <w:sz w:val="24"/>
          <w:szCs w:val="24"/>
        </w:rPr>
        <w:t xml:space="preserve"> dokumentus;</w:t>
      </w:r>
    </w:p>
    <w:p w14:paraId="49C5405F" w14:textId="6C838EB3" w:rsidR="00524654" w:rsidRPr="00423495" w:rsidRDefault="003B3ADA" w:rsidP="00AF42CE">
      <w:pPr>
        <w:widowControl w:val="0"/>
        <w:numPr>
          <w:ilvl w:val="2"/>
          <w:numId w:val="13"/>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Izpilddirektors kopā ar finanšu nod</w:t>
      </w:r>
      <w:r w:rsidR="0035195A">
        <w:rPr>
          <w:rFonts w:ascii="Times New Roman" w:eastAsia="Calibri" w:hAnsi="Times New Roman" w:cs="Times New Roman"/>
          <w:sz w:val="24"/>
          <w:szCs w:val="24"/>
        </w:rPr>
        <w:t>aļa</w:t>
      </w:r>
      <w:r>
        <w:rPr>
          <w:rFonts w:ascii="Times New Roman" w:eastAsia="Calibri" w:hAnsi="Times New Roman" w:cs="Times New Roman"/>
          <w:sz w:val="24"/>
          <w:szCs w:val="24"/>
        </w:rPr>
        <w:t xml:space="preserve">s pārstāvjiem, </w:t>
      </w:r>
      <w:r w:rsidR="00524654" w:rsidRPr="00423495">
        <w:rPr>
          <w:rFonts w:ascii="Times New Roman" w:eastAsia="Calibri" w:hAnsi="Times New Roman" w:cs="Times New Roman"/>
          <w:sz w:val="24"/>
          <w:szCs w:val="24"/>
        </w:rPr>
        <w:t>pieaicinot pašvaldības institūcij</w:t>
      </w:r>
      <w:r>
        <w:rPr>
          <w:rFonts w:ascii="Times New Roman" w:eastAsia="Calibri" w:hAnsi="Times New Roman" w:cs="Times New Roman"/>
          <w:sz w:val="24"/>
          <w:szCs w:val="24"/>
        </w:rPr>
        <w:t>u</w:t>
      </w:r>
      <w:r w:rsidR="00524654" w:rsidRPr="00423495">
        <w:rPr>
          <w:rFonts w:ascii="Times New Roman" w:eastAsia="Calibri" w:hAnsi="Times New Roman" w:cs="Times New Roman"/>
          <w:sz w:val="24"/>
          <w:szCs w:val="24"/>
        </w:rPr>
        <w:t xml:space="preserve"> vadītāju</w:t>
      </w:r>
      <w:r>
        <w:rPr>
          <w:rFonts w:ascii="Times New Roman" w:eastAsia="Calibri" w:hAnsi="Times New Roman" w:cs="Times New Roman"/>
          <w:sz w:val="24"/>
          <w:szCs w:val="24"/>
        </w:rPr>
        <w:t>s</w:t>
      </w:r>
      <w:r w:rsidR="00524654" w:rsidRPr="00423495">
        <w:rPr>
          <w:rFonts w:ascii="Times New Roman" w:eastAsia="Calibri" w:hAnsi="Times New Roman" w:cs="Times New Roman"/>
          <w:sz w:val="24"/>
          <w:szCs w:val="24"/>
        </w:rPr>
        <w:t xml:space="preserve">, analizē un izvērtē visu pieprasīto finanšu līdzekļu pamatojumu pa konkrētām budžeta sadaļām, kā arī iesniegtos investīciju projektus; </w:t>
      </w:r>
    </w:p>
    <w:p w14:paraId="45268E70" w14:textId="52789C15" w:rsidR="00524654" w:rsidRPr="003B3ADA" w:rsidRDefault="003B3ADA" w:rsidP="003B3ADA">
      <w:pPr>
        <w:widowControl w:val="0"/>
        <w:numPr>
          <w:ilvl w:val="2"/>
          <w:numId w:val="13"/>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nodaļa </w:t>
      </w:r>
      <w:r w:rsidR="00524654" w:rsidRPr="00423495">
        <w:rPr>
          <w:rFonts w:ascii="Times New Roman" w:eastAsia="Calibri" w:hAnsi="Times New Roman" w:cs="Times New Roman"/>
          <w:sz w:val="24"/>
          <w:szCs w:val="24"/>
        </w:rPr>
        <w:t xml:space="preserve">nepieciešamības gadījumā </w:t>
      </w:r>
      <w:r w:rsidR="001F35E5">
        <w:rPr>
          <w:rFonts w:ascii="Times New Roman" w:eastAsia="Calibri" w:hAnsi="Times New Roman" w:cs="Times New Roman"/>
          <w:sz w:val="24"/>
          <w:szCs w:val="24"/>
        </w:rPr>
        <w:t>lūdz iestā</w:t>
      </w:r>
      <w:r>
        <w:rPr>
          <w:rFonts w:ascii="Times New Roman" w:eastAsia="Calibri" w:hAnsi="Times New Roman" w:cs="Times New Roman"/>
          <w:sz w:val="24"/>
          <w:szCs w:val="24"/>
        </w:rPr>
        <w:t xml:space="preserve">žu vadītājiem vai atbildīgajām personām pārskatīt un </w:t>
      </w:r>
      <w:r w:rsidR="00524654" w:rsidRPr="00423495">
        <w:rPr>
          <w:rFonts w:ascii="Times New Roman" w:eastAsia="Calibri" w:hAnsi="Times New Roman" w:cs="Times New Roman"/>
          <w:sz w:val="24"/>
          <w:szCs w:val="24"/>
        </w:rPr>
        <w:t>koriģē</w:t>
      </w:r>
      <w:r>
        <w:rPr>
          <w:rFonts w:ascii="Times New Roman" w:eastAsia="Calibri" w:hAnsi="Times New Roman" w:cs="Times New Roman"/>
          <w:sz w:val="24"/>
          <w:szCs w:val="24"/>
        </w:rPr>
        <w:t>t</w:t>
      </w:r>
      <w:r w:rsidR="00524654" w:rsidRPr="00423495">
        <w:rPr>
          <w:rFonts w:ascii="Times New Roman" w:eastAsia="Calibri" w:hAnsi="Times New Roman" w:cs="Times New Roman"/>
          <w:sz w:val="24"/>
          <w:szCs w:val="24"/>
        </w:rPr>
        <w:t xml:space="preserve"> finanšu pieteikumus atbilstoši pašvaldības prioritātēm un ievērojot plānoto budžeta apjomu</w:t>
      </w:r>
      <w:r>
        <w:rPr>
          <w:rFonts w:ascii="Times New Roman" w:eastAsia="Calibri" w:hAnsi="Times New Roman" w:cs="Times New Roman"/>
          <w:sz w:val="24"/>
          <w:szCs w:val="24"/>
        </w:rPr>
        <w:t xml:space="preserve">. </w:t>
      </w:r>
      <w:r w:rsidR="00524654" w:rsidRPr="003B3ADA">
        <w:rPr>
          <w:rFonts w:ascii="Times New Roman" w:eastAsia="Calibri" w:hAnsi="Times New Roman" w:cs="Times New Roman"/>
          <w:sz w:val="24"/>
          <w:szCs w:val="24"/>
        </w:rPr>
        <w:t xml:space="preserve">Ja budžeta pieteikums neatbilst </w:t>
      </w:r>
      <w:r w:rsidR="002229B1" w:rsidRPr="003B3ADA">
        <w:rPr>
          <w:rFonts w:ascii="Times New Roman" w:eastAsia="Calibri" w:hAnsi="Times New Roman" w:cs="Times New Roman"/>
          <w:sz w:val="24"/>
          <w:szCs w:val="24"/>
        </w:rPr>
        <w:t>4</w:t>
      </w:r>
      <w:r w:rsidR="00524654" w:rsidRPr="003B3ADA">
        <w:rPr>
          <w:rFonts w:ascii="Times New Roman" w:eastAsia="Calibri" w:hAnsi="Times New Roman" w:cs="Times New Roman"/>
          <w:sz w:val="24"/>
          <w:szCs w:val="24"/>
        </w:rPr>
        <w:t>.</w:t>
      </w:r>
      <w:r w:rsidR="009961D2" w:rsidRPr="003B3ADA">
        <w:rPr>
          <w:rFonts w:ascii="Times New Roman" w:eastAsia="Calibri" w:hAnsi="Times New Roman" w:cs="Times New Roman"/>
          <w:sz w:val="24"/>
          <w:szCs w:val="24"/>
        </w:rPr>
        <w:t>9</w:t>
      </w:r>
      <w:r w:rsidR="00524654" w:rsidRPr="003B3ADA">
        <w:rPr>
          <w:rFonts w:ascii="Times New Roman" w:eastAsia="Calibri" w:hAnsi="Times New Roman" w:cs="Times New Roman"/>
          <w:sz w:val="24"/>
          <w:szCs w:val="24"/>
        </w:rPr>
        <w:t>.</w:t>
      </w:r>
      <w:r w:rsidR="0047255C">
        <w:rPr>
          <w:rFonts w:ascii="Times New Roman" w:eastAsia="Calibri" w:hAnsi="Times New Roman" w:cs="Times New Roman"/>
          <w:sz w:val="24"/>
          <w:szCs w:val="24"/>
        </w:rPr>
        <w:t>3</w:t>
      </w:r>
      <w:r w:rsidR="00524654" w:rsidRPr="003B3ADA">
        <w:rPr>
          <w:rFonts w:ascii="Times New Roman" w:eastAsia="Calibri" w:hAnsi="Times New Roman" w:cs="Times New Roman"/>
          <w:sz w:val="24"/>
          <w:szCs w:val="24"/>
        </w:rPr>
        <w:t xml:space="preserve">.punktā noteiktajām prasībām, </w:t>
      </w:r>
      <w:r>
        <w:rPr>
          <w:rFonts w:ascii="Times New Roman" w:eastAsia="Calibri" w:hAnsi="Times New Roman" w:cs="Times New Roman"/>
          <w:sz w:val="24"/>
          <w:szCs w:val="24"/>
        </w:rPr>
        <w:t>Finanšu nodaļai</w:t>
      </w:r>
      <w:r w:rsidR="00524654" w:rsidRPr="003B3ADA">
        <w:rPr>
          <w:rFonts w:ascii="Times New Roman" w:eastAsia="Calibri" w:hAnsi="Times New Roman" w:cs="Times New Roman"/>
          <w:sz w:val="24"/>
          <w:szCs w:val="24"/>
        </w:rPr>
        <w:t xml:space="preserve"> ir tiesības nesaskaņot budžeta pieteikumu</w:t>
      </w:r>
      <w:r>
        <w:rPr>
          <w:rFonts w:ascii="Times New Roman" w:eastAsia="Calibri" w:hAnsi="Times New Roman" w:cs="Times New Roman"/>
          <w:sz w:val="24"/>
          <w:szCs w:val="24"/>
        </w:rPr>
        <w:t>.</w:t>
      </w:r>
    </w:p>
    <w:p w14:paraId="73332D49" w14:textId="6C5F9BFE" w:rsidR="00524654" w:rsidRPr="00784F1F" w:rsidRDefault="00524654" w:rsidP="00AF42CE">
      <w:pPr>
        <w:widowControl w:val="0"/>
        <w:numPr>
          <w:ilvl w:val="2"/>
          <w:numId w:val="13"/>
        </w:numPr>
        <w:tabs>
          <w:tab w:val="left" w:pos="1515"/>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Precizētos finanšu pieprasījumus pašvaldības institūcijas vadītājs</w:t>
      </w:r>
      <w:r w:rsidR="003B3ADA">
        <w:rPr>
          <w:rFonts w:ascii="Times New Roman" w:eastAsia="Calibri" w:hAnsi="Times New Roman" w:cs="Times New Roman"/>
          <w:sz w:val="24"/>
          <w:szCs w:val="24"/>
        </w:rPr>
        <w:t xml:space="preserve"> vai atbildīgā persona</w:t>
      </w:r>
      <w:r w:rsidRPr="00784F1F">
        <w:rPr>
          <w:rFonts w:ascii="Times New Roman" w:eastAsia="Calibri" w:hAnsi="Times New Roman" w:cs="Times New Roman"/>
          <w:sz w:val="24"/>
          <w:szCs w:val="24"/>
        </w:rPr>
        <w:t>, ja nepieciešams, vēlreiz detalizē, pievienojot attiecīgos aprēķinus un citus pamatojuma materiālus, un iesniedz</w:t>
      </w:r>
      <w:r w:rsidR="00DC2C79">
        <w:rPr>
          <w:rFonts w:ascii="Times New Roman" w:eastAsia="Calibri" w:hAnsi="Times New Roman" w:cs="Times New Roman"/>
          <w:sz w:val="24"/>
          <w:szCs w:val="24"/>
        </w:rPr>
        <w:t xml:space="preserve"> modulī “Budžets”, nomainot tāmes statusu uz “Apstiprināšanā pie ekonomista”</w:t>
      </w:r>
      <w:r w:rsidRPr="00784F1F">
        <w:rPr>
          <w:rFonts w:ascii="Times New Roman" w:eastAsia="Calibri" w:hAnsi="Times New Roman" w:cs="Times New Roman"/>
          <w:sz w:val="24"/>
          <w:szCs w:val="24"/>
        </w:rPr>
        <w:t>;</w:t>
      </w:r>
    </w:p>
    <w:p w14:paraId="59BD4ACD" w14:textId="66BE5E93" w:rsidR="003B3ADA" w:rsidRPr="0035195A" w:rsidRDefault="00524654" w:rsidP="0035195A">
      <w:pPr>
        <w:widowControl w:val="0"/>
        <w:numPr>
          <w:ilvl w:val="2"/>
          <w:numId w:val="13"/>
        </w:numPr>
        <w:tabs>
          <w:tab w:val="left" w:pos="1515"/>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Ja budžeta pieteikumu projekts atbilst</w:t>
      </w:r>
      <w:r w:rsidR="0035195A">
        <w:rPr>
          <w:rFonts w:ascii="Times New Roman" w:eastAsia="Calibri" w:hAnsi="Times New Roman" w:cs="Times New Roman"/>
          <w:sz w:val="24"/>
          <w:szCs w:val="24"/>
        </w:rPr>
        <w:t xml:space="preserve"> iepriekš noteiktajām </w:t>
      </w:r>
      <w:r w:rsidRPr="00784F1F">
        <w:rPr>
          <w:rFonts w:ascii="Times New Roman" w:eastAsia="Calibri" w:hAnsi="Times New Roman" w:cs="Times New Roman"/>
          <w:sz w:val="24"/>
          <w:szCs w:val="24"/>
        </w:rPr>
        <w:t>prasībām,</w:t>
      </w:r>
      <w:r w:rsidR="0035195A">
        <w:rPr>
          <w:rFonts w:ascii="Times New Roman" w:eastAsia="Calibri" w:hAnsi="Times New Roman" w:cs="Times New Roman"/>
          <w:sz w:val="24"/>
          <w:szCs w:val="24"/>
        </w:rPr>
        <w:t xml:space="preserve"> </w:t>
      </w:r>
      <w:r w:rsidR="003B3ADA" w:rsidRPr="0035195A">
        <w:rPr>
          <w:rFonts w:ascii="Times New Roman" w:eastAsia="Calibri" w:hAnsi="Times New Roman" w:cs="Times New Roman"/>
          <w:sz w:val="24"/>
          <w:szCs w:val="24"/>
        </w:rPr>
        <w:t>Finanšu nodaļa un izpil</w:t>
      </w:r>
      <w:r w:rsidR="001F35E5">
        <w:rPr>
          <w:rFonts w:ascii="Times New Roman" w:eastAsia="Calibri" w:hAnsi="Times New Roman" w:cs="Times New Roman"/>
          <w:sz w:val="24"/>
          <w:szCs w:val="24"/>
        </w:rPr>
        <w:t>d</w:t>
      </w:r>
      <w:r w:rsidR="003B3ADA" w:rsidRPr="0035195A">
        <w:rPr>
          <w:rFonts w:ascii="Times New Roman" w:eastAsia="Calibri" w:hAnsi="Times New Roman" w:cs="Times New Roman"/>
          <w:sz w:val="24"/>
          <w:szCs w:val="24"/>
        </w:rPr>
        <w:t>direktor</w:t>
      </w:r>
      <w:r w:rsidR="00B43517" w:rsidRPr="0035195A">
        <w:rPr>
          <w:rFonts w:ascii="Times New Roman" w:eastAsia="Calibri" w:hAnsi="Times New Roman" w:cs="Times New Roman"/>
          <w:sz w:val="24"/>
          <w:szCs w:val="24"/>
        </w:rPr>
        <w:t>s</w:t>
      </w:r>
      <w:r w:rsidR="003B3ADA" w:rsidRPr="0035195A">
        <w:rPr>
          <w:rFonts w:ascii="Times New Roman" w:eastAsia="Calibri" w:hAnsi="Times New Roman" w:cs="Times New Roman"/>
          <w:sz w:val="24"/>
          <w:szCs w:val="24"/>
        </w:rPr>
        <w:t xml:space="preserve"> </w:t>
      </w:r>
      <w:r w:rsidR="00D07476">
        <w:rPr>
          <w:rFonts w:ascii="Times New Roman" w:eastAsia="Calibri" w:hAnsi="Times New Roman" w:cs="Times New Roman"/>
          <w:sz w:val="24"/>
          <w:szCs w:val="24"/>
        </w:rPr>
        <w:t>b</w:t>
      </w:r>
      <w:r w:rsidR="003B3ADA" w:rsidRPr="0035195A">
        <w:rPr>
          <w:rFonts w:ascii="Times New Roman" w:eastAsia="Calibri" w:hAnsi="Times New Roman" w:cs="Times New Roman"/>
          <w:sz w:val="24"/>
          <w:szCs w:val="24"/>
        </w:rPr>
        <w:t>udžeta projektu virza izskatīšanai Darba grupai</w:t>
      </w:r>
      <w:r w:rsidR="00B43517" w:rsidRPr="0035195A">
        <w:rPr>
          <w:rFonts w:ascii="Times New Roman" w:eastAsia="Calibri" w:hAnsi="Times New Roman" w:cs="Times New Roman"/>
          <w:sz w:val="24"/>
          <w:szCs w:val="24"/>
        </w:rPr>
        <w:t>;</w:t>
      </w:r>
    </w:p>
    <w:p w14:paraId="4DC3A777" w14:textId="77777777" w:rsidR="00C12FCC" w:rsidRDefault="00B43517" w:rsidP="00C12FCC">
      <w:pPr>
        <w:widowControl w:val="0"/>
        <w:numPr>
          <w:ilvl w:val="2"/>
          <w:numId w:val="13"/>
        </w:numPr>
        <w:tabs>
          <w:tab w:val="left" w:pos="1515"/>
        </w:tabs>
        <w:autoSpaceDE w:val="0"/>
        <w:autoSpaceDN w:val="0"/>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Darba grupa iz</w:t>
      </w:r>
      <w:r w:rsidR="0035195A">
        <w:rPr>
          <w:rFonts w:ascii="Times New Roman" w:eastAsia="Calibri" w:hAnsi="Times New Roman" w:cs="Times New Roman"/>
          <w:sz w:val="24"/>
          <w:szCs w:val="24"/>
        </w:rPr>
        <w:t>vērtē</w:t>
      </w:r>
      <w:r>
        <w:rPr>
          <w:rFonts w:ascii="Times New Roman" w:eastAsia="Calibri" w:hAnsi="Times New Roman" w:cs="Times New Roman"/>
          <w:sz w:val="24"/>
          <w:szCs w:val="24"/>
        </w:rPr>
        <w:t xml:space="preserve"> budžeta projektus, </w:t>
      </w:r>
      <w:r w:rsidR="00DC2C79">
        <w:rPr>
          <w:rFonts w:ascii="Times New Roman" w:eastAsia="Calibri" w:hAnsi="Times New Roman" w:cs="Times New Roman"/>
          <w:sz w:val="24"/>
          <w:szCs w:val="24"/>
        </w:rPr>
        <w:t xml:space="preserve">pēc nepieciešamības </w:t>
      </w:r>
      <w:r>
        <w:rPr>
          <w:rFonts w:ascii="Times New Roman" w:eastAsia="Calibri" w:hAnsi="Times New Roman" w:cs="Times New Roman"/>
          <w:sz w:val="24"/>
          <w:szCs w:val="24"/>
        </w:rPr>
        <w:t>pieaicinot</w:t>
      </w:r>
      <w:r w:rsidR="00C12FCC">
        <w:rPr>
          <w:rFonts w:ascii="Times New Roman" w:eastAsia="Calibri" w:hAnsi="Times New Roman" w:cs="Times New Roman"/>
          <w:sz w:val="24"/>
          <w:szCs w:val="24"/>
        </w:rPr>
        <w:t>:</w:t>
      </w:r>
    </w:p>
    <w:p w14:paraId="0FDAF96D" w14:textId="1E5581DE" w:rsidR="00C12FCC" w:rsidRDefault="00DC2C79" w:rsidP="00C12FCC">
      <w:pPr>
        <w:widowControl w:val="0"/>
        <w:numPr>
          <w:ilvl w:val="3"/>
          <w:numId w:val="13"/>
        </w:numPr>
        <w:tabs>
          <w:tab w:val="left" w:pos="1515"/>
        </w:tabs>
        <w:autoSpaceDE w:val="0"/>
        <w:autoSpaceDN w:val="0"/>
        <w:spacing w:after="0" w:line="240" w:lineRule="auto"/>
        <w:ind w:left="1701"/>
        <w:jc w:val="both"/>
        <w:rPr>
          <w:rFonts w:ascii="Times New Roman" w:eastAsia="Calibri" w:hAnsi="Times New Roman" w:cs="Times New Roman"/>
          <w:sz w:val="24"/>
          <w:szCs w:val="24"/>
        </w:rPr>
      </w:pPr>
      <w:r>
        <w:rPr>
          <w:rFonts w:ascii="Times New Roman" w:eastAsia="Calibri" w:hAnsi="Times New Roman" w:cs="Times New Roman"/>
          <w:sz w:val="24"/>
          <w:szCs w:val="24"/>
        </w:rPr>
        <w:t>pārvalžu</w:t>
      </w:r>
      <w:r w:rsidR="00B43517">
        <w:rPr>
          <w:rFonts w:ascii="Times New Roman" w:eastAsia="Calibri" w:hAnsi="Times New Roman" w:cs="Times New Roman"/>
          <w:sz w:val="24"/>
          <w:szCs w:val="24"/>
        </w:rPr>
        <w:t xml:space="preserve"> vadītājus</w:t>
      </w:r>
      <w:r w:rsidR="00C12FCC">
        <w:rPr>
          <w:rFonts w:ascii="Times New Roman" w:eastAsia="Calibri" w:hAnsi="Times New Roman" w:cs="Times New Roman"/>
          <w:sz w:val="24"/>
          <w:szCs w:val="24"/>
        </w:rPr>
        <w:t>;</w:t>
      </w:r>
    </w:p>
    <w:p w14:paraId="4FF8DCAA" w14:textId="77494E53" w:rsidR="00C12FCC" w:rsidRDefault="0035195A" w:rsidP="00C12FCC">
      <w:pPr>
        <w:widowControl w:val="0"/>
        <w:numPr>
          <w:ilvl w:val="3"/>
          <w:numId w:val="13"/>
        </w:numPr>
        <w:tabs>
          <w:tab w:val="left" w:pos="1515"/>
        </w:tabs>
        <w:autoSpaceDE w:val="0"/>
        <w:autoSpaceDN w:val="0"/>
        <w:spacing w:after="0" w:line="240" w:lineRule="auto"/>
        <w:ind w:left="1701"/>
        <w:jc w:val="both"/>
        <w:rPr>
          <w:rFonts w:ascii="Times New Roman" w:eastAsia="Calibri" w:hAnsi="Times New Roman" w:cs="Times New Roman"/>
          <w:sz w:val="24"/>
          <w:szCs w:val="24"/>
        </w:rPr>
      </w:pPr>
      <w:r>
        <w:rPr>
          <w:rFonts w:ascii="Times New Roman" w:eastAsia="Calibri" w:hAnsi="Times New Roman" w:cs="Times New Roman"/>
          <w:sz w:val="24"/>
          <w:szCs w:val="24"/>
        </w:rPr>
        <w:t>nodaļu vadītājus</w:t>
      </w:r>
      <w:r w:rsidR="00C12FCC">
        <w:rPr>
          <w:rFonts w:ascii="Times New Roman" w:eastAsia="Calibri" w:hAnsi="Times New Roman" w:cs="Times New Roman"/>
          <w:sz w:val="24"/>
          <w:szCs w:val="24"/>
        </w:rPr>
        <w:t>;</w:t>
      </w:r>
    </w:p>
    <w:p w14:paraId="4F6102AB" w14:textId="228D5983" w:rsidR="00C12FCC" w:rsidRDefault="00DC2C79" w:rsidP="00C12FCC">
      <w:pPr>
        <w:widowControl w:val="0"/>
        <w:numPr>
          <w:ilvl w:val="3"/>
          <w:numId w:val="13"/>
        </w:numPr>
        <w:tabs>
          <w:tab w:val="left" w:pos="1515"/>
        </w:tabs>
        <w:autoSpaceDE w:val="0"/>
        <w:autoSpaceDN w:val="0"/>
        <w:spacing w:after="0" w:line="240" w:lineRule="auto"/>
        <w:ind w:left="1701"/>
        <w:jc w:val="both"/>
        <w:rPr>
          <w:rFonts w:ascii="Times New Roman" w:eastAsia="Calibri" w:hAnsi="Times New Roman" w:cs="Times New Roman"/>
          <w:sz w:val="24"/>
          <w:szCs w:val="24"/>
        </w:rPr>
      </w:pPr>
      <w:r>
        <w:rPr>
          <w:rFonts w:ascii="Times New Roman" w:eastAsia="Calibri" w:hAnsi="Times New Roman" w:cs="Times New Roman"/>
          <w:sz w:val="24"/>
          <w:szCs w:val="24"/>
        </w:rPr>
        <w:t>nozaru speciālistus</w:t>
      </w:r>
      <w:r w:rsidR="00C12FCC">
        <w:rPr>
          <w:rFonts w:ascii="Times New Roman" w:eastAsia="Calibri" w:hAnsi="Times New Roman" w:cs="Times New Roman"/>
          <w:sz w:val="24"/>
          <w:szCs w:val="24"/>
        </w:rPr>
        <w:t>;</w:t>
      </w:r>
    </w:p>
    <w:p w14:paraId="23AFCB56" w14:textId="0B4DF3FD" w:rsidR="00C12FCC" w:rsidRDefault="00C12FCC" w:rsidP="00C12FCC">
      <w:pPr>
        <w:widowControl w:val="0"/>
        <w:numPr>
          <w:ilvl w:val="3"/>
          <w:numId w:val="13"/>
        </w:numPr>
        <w:tabs>
          <w:tab w:val="left" w:pos="1515"/>
        </w:tabs>
        <w:autoSpaceDE w:val="0"/>
        <w:autoSpaceDN w:val="0"/>
        <w:spacing w:after="0" w:line="240" w:lineRule="auto"/>
        <w:ind w:left="1701"/>
        <w:jc w:val="both"/>
        <w:rPr>
          <w:rFonts w:ascii="Times New Roman" w:eastAsia="Calibri" w:hAnsi="Times New Roman" w:cs="Times New Roman"/>
          <w:sz w:val="24"/>
          <w:szCs w:val="24"/>
        </w:rPr>
      </w:pPr>
      <w:r>
        <w:rPr>
          <w:rFonts w:ascii="Times New Roman" w:eastAsia="Calibri" w:hAnsi="Times New Roman" w:cs="Times New Roman"/>
          <w:sz w:val="24"/>
          <w:szCs w:val="24"/>
        </w:rPr>
        <w:t>iestāžu vadītājus</w:t>
      </w:r>
      <w:r w:rsidR="00CA2464">
        <w:rPr>
          <w:rFonts w:ascii="Times New Roman" w:eastAsia="Calibri" w:hAnsi="Times New Roman" w:cs="Times New Roman"/>
          <w:sz w:val="24"/>
          <w:szCs w:val="24"/>
        </w:rPr>
        <w:t>;</w:t>
      </w:r>
    </w:p>
    <w:p w14:paraId="5506A911" w14:textId="71C16003" w:rsidR="00C12FCC" w:rsidRDefault="00C12FCC" w:rsidP="00C12FCC">
      <w:pPr>
        <w:widowControl w:val="0"/>
        <w:numPr>
          <w:ilvl w:val="3"/>
          <w:numId w:val="13"/>
        </w:numPr>
        <w:tabs>
          <w:tab w:val="left" w:pos="1515"/>
        </w:tabs>
        <w:autoSpaceDE w:val="0"/>
        <w:autoSpaceDN w:val="0"/>
        <w:spacing w:after="0" w:line="240" w:lineRule="auto"/>
        <w:ind w:left="1701"/>
        <w:jc w:val="both"/>
        <w:rPr>
          <w:rFonts w:ascii="Times New Roman" w:eastAsia="Calibri" w:hAnsi="Times New Roman" w:cs="Times New Roman"/>
          <w:sz w:val="24"/>
          <w:szCs w:val="24"/>
        </w:rPr>
      </w:pPr>
      <w:r>
        <w:rPr>
          <w:rFonts w:ascii="Times New Roman" w:eastAsia="Calibri" w:hAnsi="Times New Roman" w:cs="Times New Roman"/>
          <w:sz w:val="24"/>
          <w:szCs w:val="24"/>
        </w:rPr>
        <w:t>deputātus;</w:t>
      </w:r>
    </w:p>
    <w:p w14:paraId="67A86EDA" w14:textId="61796E56" w:rsidR="00C12FCC" w:rsidRDefault="00CA2464" w:rsidP="00C12FCC">
      <w:pPr>
        <w:widowControl w:val="0"/>
        <w:numPr>
          <w:ilvl w:val="3"/>
          <w:numId w:val="13"/>
        </w:numPr>
        <w:tabs>
          <w:tab w:val="left" w:pos="1515"/>
        </w:tabs>
        <w:autoSpaceDE w:val="0"/>
        <w:autoSpaceDN w:val="0"/>
        <w:spacing w:after="0" w:line="240" w:lineRule="auto"/>
        <w:ind w:left="1701"/>
        <w:jc w:val="both"/>
        <w:rPr>
          <w:rFonts w:ascii="Times New Roman" w:eastAsia="Calibri" w:hAnsi="Times New Roman" w:cs="Times New Roman"/>
          <w:sz w:val="24"/>
          <w:szCs w:val="24"/>
        </w:rPr>
      </w:pPr>
      <w:r>
        <w:rPr>
          <w:rFonts w:ascii="Times New Roman" w:eastAsia="Calibri" w:hAnsi="Times New Roman" w:cs="Times New Roman"/>
          <w:sz w:val="24"/>
          <w:szCs w:val="24"/>
        </w:rPr>
        <w:t>F</w:t>
      </w:r>
      <w:r w:rsidR="00DC2C79">
        <w:rPr>
          <w:rFonts w:ascii="Times New Roman" w:eastAsia="Calibri" w:hAnsi="Times New Roman" w:cs="Times New Roman"/>
          <w:sz w:val="24"/>
          <w:szCs w:val="24"/>
        </w:rPr>
        <w:t xml:space="preserve">inanšu nodaļas </w:t>
      </w:r>
      <w:r w:rsidR="00DC2C79" w:rsidRPr="00B874EE">
        <w:rPr>
          <w:rFonts w:ascii="Times New Roman" w:eastAsia="Calibri" w:hAnsi="Times New Roman" w:cs="Times New Roman"/>
          <w:sz w:val="24"/>
          <w:szCs w:val="24"/>
        </w:rPr>
        <w:t xml:space="preserve">atbilstošās teritorijas </w:t>
      </w:r>
      <w:r w:rsidR="00B874EE">
        <w:rPr>
          <w:rFonts w:ascii="Times New Roman" w:eastAsia="Calibri" w:hAnsi="Times New Roman" w:cs="Times New Roman"/>
          <w:sz w:val="24"/>
          <w:szCs w:val="24"/>
        </w:rPr>
        <w:t>ekonomistus</w:t>
      </w:r>
      <w:r>
        <w:rPr>
          <w:rFonts w:ascii="Times New Roman" w:eastAsia="Calibri" w:hAnsi="Times New Roman" w:cs="Times New Roman"/>
          <w:sz w:val="24"/>
          <w:szCs w:val="24"/>
        </w:rPr>
        <w:t>;</w:t>
      </w:r>
    </w:p>
    <w:p w14:paraId="5DB4776A" w14:textId="72F2F870" w:rsidR="00C12FCC" w:rsidRPr="00CA2464" w:rsidRDefault="00CA2464" w:rsidP="00CA2464">
      <w:pPr>
        <w:widowControl w:val="0"/>
        <w:numPr>
          <w:ilvl w:val="3"/>
          <w:numId w:val="13"/>
        </w:numPr>
        <w:tabs>
          <w:tab w:val="left" w:pos="1515"/>
        </w:tabs>
        <w:autoSpaceDE w:val="0"/>
        <w:autoSpaceDN w:val="0"/>
        <w:spacing w:after="0" w:line="240" w:lineRule="auto"/>
        <w:ind w:left="1701"/>
        <w:jc w:val="both"/>
        <w:rPr>
          <w:rFonts w:ascii="Times New Roman" w:eastAsia="Calibri" w:hAnsi="Times New Roman" w:cs="Times New Roman"/>
          <w:sz w:val="24"/>
          <w:szCs w:val="24"/>
        </w:rPr>
      </w:pPr>
      <w:r>
        <w:rPr>
          <w:rFonts w:ascii="Times New Roman" w:eastAsia="Calibri" w:hAnsi="Times New Roman" w:cs="Times New Roman"/>
          <w:sz w:val="24"/>
          <w:szCs w:val="24"/>
        </w:rPr>
        <w:t>un citus tāmju izpildītājus.</w:t>
      </w:r>
    </w:p>
    <w:p w14:paraId="7E7F0664" w14:textId="1AC80F00" w:rsidR="00B43517" w:rsidRDefault="00D24CCE" w:rsidP="00C12FCC">
      <w:pPr>
        <w:widowControl w:val="0"/>
        <w:tabs>
          <w:tab w:val="left" w:pos="1515"/>
        </w:tabs>
        <w:autoSpaceDE w:val="0"/>
        <w:autoSpaceDN w:val="0"/>
        <w:spacing w:after="0" w:line="240" w:lineRule="auto"/>
        <w:ind w:left="1276"/>
        <w:jc w:val="both"/>
        <w:rPr>
          <w:rFonts w:ascii="Times New Roman" w:eastAsia="Calibri" w:hAnsi="Times New Roman" w:cs="Times New Roman"/>
          <w:sz w:val="24"/>
          <w:szCs w:val="24"/>
        </w:rPr>
      </w:pPr>
      <w:r>
        <w:rPr>
          <w:rFonts w:ascii="Times New Roman" w:eastAsia="Calibri" w:hAnsi="Times New Roman" w:cs="Times New Roman"/>
          <w:sz w:val="24"/>
          <w:szCs w:val="24"/>
        </w:rPr>
        <w:t>Darba grupā</w:t>
      </w:r>
      <w:r w:rsidR="0035195A">
        <w:rPr>
          <w:rFonts w:ascii="Times New Roman" w:eastAsia="Calibri" w:hAnsi="Times New Roman" w:cs="Times New Roman"/>
          <w:sz w:val="24"/>
          <w:szCs w:val="24"/>
        </w:rPr>
        <w:t xml:space="preserve"> tiek izskatīti jautājumi, </w:t>
      </w:r>
      <w:r w:rsidR="00B43517">
        <w:rPr>
          <w:rFonts w:ascii="Times New Roman" w:eastAsia="Calibri" w:hAnsi="Times New Roman" w:cs="Times New Roman"/>
          <w:sz w:val="24"/>
          <w:szCs w:val="24"/>
        </w:rPr>
        <w:t>balstoties uz novada kopējiem mērķiem</w:t>
      </w:r>
      <w:r w:rsidR="0035195A">
        <w:rPr>
          <w:rFonts w:ascii="Times New Roman" w:eastAsia="Calibri" w:hAnsi="Times New Roman" w:cs="Times New Roman"/>
          <w:sz w:val="24"/>
          <w:szCs w:val="24"/>
        </w:rPr>
        <w:t xml:space="preserve"> un uzdevumiem</w:t>
      </w:r>
      <w:r w:rsidR="00B43517">
        <w:rPr>
          <w:rFonts w:ascii="Times New Roman" w:eastAsia="Calibri" w:hAnsi="Times New Roman" w:cs="Times New Roman"/>
          <w:sz w:val="24"/>
          <w:szCs w:val="24"/>
        </w:rPr>
        <w:t xml:space="preserve">, attīstības </w:t>
      </w:r>
      <w:r w:rsidR="0035195A">
        <w:rPr>
          <w:rFonts w:ascii="Times New Roman" w:eastAsia="Calibri" w:hAnsi="Times New Roman" w:cs="Times New Roman"/>
          <w:sz w:val="24"/>
          <w:szCs w:val="24"/>
        </w:rPr>
        <w:t>iespējām</w:t>
      </w:r>
      <w:r>
        <w:rPr>
          <w:rFonts w:ascii="Times New Roman" w:eastAsia="Calibri" w:hAnsi="Times New Roman" w:cs="Times New Roman"/>
          <w:sz w:val="24"/>
          <w:szCs w:val="24"/>
        </w:rPr>
        <w:t>.</w:t>
      </w:r>
    </w:p>
    <w:p w14:paraId="6B6A7731" w14:textId="77777777" w:rsidR="00C12FCC" w:rsidRDefault="00C12FCC" w:rsidP="00C12FCC">
      <w:pPr>
        <w:widowControl w:val="0"/>
        <w:tabs>
          <w:tab w:val="left" w:pos="1515"/>
        </w:tabs>
        <w:autoSpaceDE w:val="0"/>
        <w:autoSpaceDN w:val="0"/>
        <w:spacing w:after="0" w:line="240" w:lineRule="auto"/>
        <w:ind w:left="1276"/>
        <w:jc w:val="both"/>
        <w:rPr>
          <w:rFonts w:ascii="Times New Roman" w:eastAsia="Calibri" w:hAnsi="Times New Roman" w:cs="Times New Roman"/>
          <w:sz w:val="24"/>
          <w:szCs w:val="24"/>
        </w:rPr>
      </w:pPr>
    </w:p>
    <w:p w14:paraId="4E4F7E42" w14:textId="7D4AA417" w:rsidR="000B5CF8" w:rsidRPr="00784F1F" w:rsidRDefault="000B5CF8" w:rsidP="00AF42CE">
      <w:pPr>
        <w:widowControl w:val="0"/>
        <w:numPr>
          <w:ilvl w:val="2"/>
          <w:numId w:val="13"/>
        </w:numPr>
        <w:tabs>
          <w:tab w:val="left" w:pos="1515"/>
        </w:tabs>
        <w:autoSpaceDE w:val="0"/>
        <w:autoSpaceDN w:val="0"/>
        <w:spacing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Darba grupa virza </w:t>
      </w:r>
      <w:r w:rsidR="00D07476">
        <w:rPr>
          <w:rFonts w:ascii="Times New Roman" w:eastAsia="Calibri" w:hAnsi="Times New Roman" w:cs="Times New Roman"/>
          <w:sz w:val="24"/>
          <w:szCs w:val="24"/>
        </w:rPr>
        <w:t>b</w:t>
      </w:r>
      <w:r>
        <w:rPr>
          <w:rFonts w:ascii="Times New Roman" w:eastAsia="Calibri" w:hAnsi="Times New Roman" w:cs="Times New Roman"/>
          <w:sz w:val="24"/>
          <w:szCs w:val="24"/>
        </w:rPr>
        <w:t>udžeta projektu izskatīšanai Domes nozaru komitejām.</w:t>
      </w:r>
    </w:p>
    <w:p w14:paraId="16E4CFD3" w14:textId="25B7D7FB" w:rsidR="00524654" w:rsidRDefault="000B5CF8" w:rsidP="00AF42CE">
      <w:pPr>
        <w:widowControl w:val="0"/>
        <w:numPr>
          <w:ilvl w:val="2"/>
          <w:numId w:val="13"/>
        </w:numPr>
        <w:tabs>
          <w:tab w:val="left" w:pos="1515"/>
        </w:tabs>
        <w:autoSpaceDE w:val="0"/>
        <w:autoSpaceDN w:val="0"/>
        <w:spacing w:before="1"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lang w:eastAsia="lv-LV"/>
        </w:rPr>
        <w:t>B</w:t>
      </w:r>
      <w:r w:rsidR="00AD0BF5" w:rsidRPr="00784F1F">
        <w:rPr>
          <w:rFonts w:ascii="Times New Roman" w:eastAsia="Calibri" w:hAnsi="Times New Roman" w:cs="Times New Roman"/>
          <w:sz w:val="24"/>
          <w:szCs w:val="24"/>
          <w:lang w:eastAsia="lv-LV"/>
        </w:rPr>
        <w:t>udžeta projekt</w:t>
      </w:r>
      <w:r>
        <w:rPr>
          <w:rFonts w:ascii="Times New Roman" w:eastAsia="Calibri" w:hAnsi="Times New Roman" w:cs="Times New Roman"/>
          <w:sz w:val="24"/>
          <w:szCs w:val="24"/>
          <w:lang w:eastAsia="lv-LV"/>
        </w:rPr>
        <w:t>s tiek</w:t>
      </w:r>
      <w:r w:rsidR="00AD0BF5" w:rsidRPr="00784F1F">
        <w:rPr>
          <w:rFonts w:ascii="Times New Roman" w:eastAsia="Calibri" w:hAnsi="Times New Roman" w:cs="Times New Roman"/>
          <w:sz w:val="24"/>
          <w:szCs w:val="24"/>
          <w:lang w:eastAsia="lv-LV"/>
        </w:rPr>
        <w:t xml:space="preserve"> virz</w:t>
      </w:r>
      <w:r>
        <w:rPr>
          <w:rFonts w:ascii="Times New Roman" w:eastAsia="Calibri" w:hAnsi="Times New Roman" w:cs="Times New Roman"/>
          <w:sz w:val="24"/>
          <w:szCs w:val="24"/>
          <w:lang w:eastAsia="lv-LV"/>
        </w:rPr>
        <w:t>īts</w:t>
      </w:r>
      <w:r w:rsidR="00AD0BF5" w:rsidRPr="00784F1F">
        <w:rPr>
          <w:rFonts w:ascii="Times New Roman" w:eastAsia="Calibri" w:hAnsi="Times New Roman" w:cs="Times New Roman"/>
          <w:sz w:val="24"/>
          <w:szCs w:val="24"/>
          <w:lang w:eastAsia="lv-LV"/>
        </w:rPr>
        <w:t xml:space="preserve"> uz </w:t>
      </w:r>
      <w:r w:rsidR="008C1387">
        <w:rPr>
          <w:rFonts w:ascii="Times New Roman" w:eastAsia="Calibri" w:hAnsi="Times New Roman" w:cs="Times New Roman"/>
          <w:sz w:val="24"/>
          <w:szCs w:val="24"/>
          <w:lang w:eastAsia="lv-LV"/>
        </w:rPr>
        <w:t>Domes</w:t>
      </w:r>
      <w:r w:rsidR="00AD0BF5" w:rsidRPr="00784F1F">
        <w:rPr>
          <w:rFonts w:ascii="Times New Roman" w:eastAsia="Calibri" w:hAnsi="Times New Roman" w:cs="Times New Roman"/>
          <w:sz w:val="24"/>
          <w:szCs w:val="24"/>
          <w:lang w:eastAsia="lv-LV"/>
        </w:rPr>
        <w:t xml:space="preserve"> sēdi apstiprināšanai;</w:t>
      </w:r>
    </w:p>
    <w:p w14:paraId="0EB09A5B" w14:textId="762E84D1" w:rsidR="00943C09" w:rsidRDefault="00943C09" w:rsidP="00AF42CE">
      <w:pPr>
        <w:widowControl w:val="0"/>
        <w:numPr>
          <w:ilvl w:val="2"/>
          <w:numId w:val="13"/>
        </w:numPr>
        <w:tabs>
          <w:tab w:val="left" w:pos="1515"/>
        </w:tabs>
        <w:autoSpaceDE w:val="0"/>
        <w:autoSpaceDN w:val="0"/>
        <w:spacing w:line="240" w:lineRule="auto"/>
        <w:ind w:left="1276" w:hanging="709"/>
        <w:jc w:val="both"/>
        <w:rPr>
          <w:rFonts w:ascii="Times New Roman" w:eastAsia="Calibri" w:hAnsi="Times New Roman" w:cs="Times New Roman"/>
          <w:sz w:val="24"/>
          <w:szCs w:val="24"/>
        </w:rPr>
      </w:pPr>
      <w:r w:rsidRPr="0027245E">
        <w:rPr>
          <w:rFonts w:ascii="Times New Roman" w:eastAsia="Calibri" w:hAnsi="Times New Roman" w:cs="Times New Roman"/>
          <w:sz w:val="24"/>
          <w:szCs w:val="24"/>
          <w:lang w:eastAsia="lv-LV"/>
        </w:rPr>
        <w:t>Budžeta tāmes tiek nosūtītas saskaņošanai iestāžu vadītājiem, pārvalžu un apvienību vadītājiem.</w:t>
      </w:r>
    </w:p>
    <w:p w14:paraId="63059490" w14:textId="6BA40715" w:rsidR="00524654" w:rsidRPr="00784F1F" w:rsidRDefault="00524654" w:rsidP="00AF42CE">
      <w:pPr>
        <w:widowControl w:val="0"/>
        <w:numPr>
          <w:ilvl w:val="2"/>
          <w:numId w:val="13"/>
        </w:numPr>
        <w:tabs>
          <w:tab w:val="left" w:pos="1515"/>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Ja pēc budžeta apstiprināšanas </w:t>
      </w:r>
      <w:r w:rsidR="008C1387">
        <w:rPr>
          <w:rFonts w:ascii="Times New Roman" w:eastAsia="Calibri" w:hAnsi="Times New Roman" w:cs="Times New Roman"/>
          <w:sz w:val="24"/>
          <w:szCs w:val="24"/>
        </w:rPr>
        <w:t>Domes</w:t>
      </w:r>
      <w:r w:rsidRPr="00784F1F">
        <w:rPr>
          <w:rFonts w:ascii="Times New Roman" w:eastAsia="Calibri" w:hAnsi="Times New Roman" w:cs="Times New Roman"/>
          <w:sz w:val="24"/>
          <w:szCs w:val="24"/>
        </w:rPr>
        <w:t xml:space="preserve"> sēdē pieņem lēmumus, kuri saimnieciskajā gadā izraisa pašvaldību budžetu izdevumu palielināšanos vai to ieņēmumu samazināšanos, tad šādos lēmumos ir jānorāda, no kādiem budžeta līdzekļiem tiks segts pašvaldību budžetu izdevumu pieaugums vai ieņēmumu samazinājums;</w:t>
      </w:r>
    </w:p>
    <w:p w14:paraId="68213A04" w14:textId="7FB037A7" w:rsidR="00524654" w:rsidRPr="00784F1F" w:rsidRDefault="00FF66DF" w:rsidP="00AF42CE">
      <w:pPr>
        <w:widowControl w:val="0"/>
        <w:numPr>
          <w:ilvl w:val="2"/>
          <w:numId w:val="13"/>
        </w:numPr>
        <w:tabs>
          <w:tab w:val="left" w:pos="1515"/>
        </w:tabs>
        <w:autoSpaceDE w:val="0"/>
        <w:autoSpaceDN w:val="0"/>
        <w:spacing w:line="240" w:lineRule="auto"/>
        <w:ind w:left="1276" w:hanging="709"/>
        <w:jc w:val="both"/>
        <w:rPr>
          <w:rFonts w:ascii="Times New Roman" w:eastAsia="Calibri" w:hAnsi="Times New Roman" w:cs="Times New Roman"/>
          <w:strike/>
          <w:sz w:val="24"/>
          <w:szCs w:val="24"/>
        </w:rPr>
      </w:pPr>
      <w:r w:rsidRPr="00784F1F">
        <w:rPr>
          <w:rFonts w:ascii="Times New Roman" w:hAnsi="Times New Roman" w:cs="Times New Roman"/>
          <w:sz w:val="24"/>
          <w:szCs w:val="24"/>
          <w:lang w:eastAsia="lv-LV"/>
        </w:rPr>
        <w:t xml:space="preserve">Apstiprināto saistošo noteikumu par budžetu izrakstu </w:t>
      </w:r>
      <w:r w:rsidR="000B5CF8">
        <w:rPr>
          <w:rFonts w:ascii="Times New Roman" w:hAnsi="Times New Roman" w:cs="Times New Roman"/>
          <w:sz w:val="24"/>
          <w:szCs w:val="24"/>
          <w:lang w:eastAsia="lv-LV"/>
        </w:rPr>
        <w:t xml:space="preserve">Lietvedības </w:t>
      </w:r>
      <w:r w:rsidRPr="00784F1F">
        <w:rPr>
          <w:rFonts w:ascii="Times New Roman" w:hAnsi="Times New Roman" w:cs="Times New Roman"/>
          <w:sz w:val="24"/>
          <w:szCs w:val="24"/>
          <w:lang w:eastAsia="lv-LV"/>
        </w:rPr>
        <w:t>nodaļa i</w:t>
      </w:r>
      <w:r w:rsidR="00CA2464">
        <w:rPr>
          <w:rFonts w:ascii="Times New Roman" w:hAnsi="Times New Roman" w:cs="Times New Roman"/>
          <w:sz w:val="24"/>
          <w:szCs w:val="24"/>
          <w:lang w:eastAsia="lv-LV"/>
        </w:rPr>
        <w:t>e</w:t>
      </w:r>
      <w:r w:rsidRPr="00784F1F">
        <w:rPr>
          <w:rFonts w:ascii="Times New Roman" w:hAnsi="Times New Roman" w:cs="Times New Roman"/>
          <w:sz w:val="24"/>
          <w:szCs w:val="24"/>
          <w:lang w:eastAsia="lv-LV"/>
        </w:rPr>
        <w:t>sniedz Finanšu nodaļai</w:t>
      </w:r>
      <w:r w:rsidR="000B5CF8">
        <w:rPr>
          <w:rFonts w:ascii="Times New Roman" w:hAnsi="Times New Roman" w:cs="Times New Roman"/>
          <w:sz w:val="24"/>
          <w:szCs w:val="24"/>
          <w:lang w:eastAsia="lv-LV"/>
        </w:rPr>
        <w:t xml:space="preserve"> </w:t>
      </w:r>
      <w:r w:rsidRPr="00784F1F">
        <w:rPr>
          <w:rFonts w:ascii="Times New Roman" w:hAnsi="Times New Roman" w:cs="Times New Roman"/>
          <w:sz w:val="24"/>
          <w:szCs w:val="24"/>
          <w:lang w:eastAsia="lv-LV"/>
        </w:rPr>
        <w:t xml:space="preserve">kā arī </w:t>
      </w:r>
      <w:proofErr w:type="spellStart"/>
      <w:r w:rsidR="00F16255">
        <w:rPr>
          <w:rFonts w:ascii="Times New Roman" w:hAnsi="Times New Roman" w:cs="Times New Roman"/>
          <w:sz w:val="24"/>
          <w:szCs w:val="24"/>
          <w:lang w:eastAsia="lv-LV"/>
        </w:rPr>
        <w:t>rakstveidā</w:t>
      </w:r>
      <w:proofErr w:type="spellEnd"/>
      <w:r w:rsidRPr="00784F1F">
        <w:rPr>
          <w:rFonts w:ascii="Times New Roman" w:hAnsi="Times New Roman" w:cs="Times New Roman"/>
          <w:sz w:val="24"/>
          <w:szCs w:val="24"/>
          <w:lang w:eastAsia="lv-LV"/>
        </w:rPr>
        <w:t xml:space="preserve"> vai elektroniskā veidā </w:t>
      </w:r>
      <w:proofErr w:type="spellStart"/>
      <w:r w:rsidRPr="00784F1F">
        <w:rPr>
          <w:rFonts w:ascii="Times New Roman" w:hAnsi="Times New Roman" w:cs="Times New Roman"/>
          <w:sz w:val="24"/>
          <w:szCs w:val="24"/>
          <w:lang w:eastAsia="lv-LV"/>
        </w:rPr>
        <w:t>nosūta</w:t>
      </w:r>
      <w:proofErr w:type="spellEnd"/>
      <w:r w:rsidR="002229B4" w:rsidRPr="00784F1F">
        <w:rPr>
          <w:rFonts w:ascii="Times New Roman" w:hAnsi="Times New Roman" w:cs="Times New Roman"/>
          <w:sz w:val="24"/>
          <w:szCs w:val="24"/>
          <w:lang w:eastAsia="lv-LV"/>
        </w:rPr>
        <w:t xml:space="preserve"> Vides aizsardzības un reģionālā</w:t>
      </w:r>
      <w:r w:rsidRPr="00784F1F">
        <w:rPr>
          <w:rFonts w:ascii="Times New Roman" w:hAnsi="Times New Roman" w:cs="Times New Roman"/>
          <w:sz w:val="24"/>
          <w:szCs w:val="24"/>
          <w:lang w:eastAsia="lv-LV"/>
        </w:rPr>
        <w:t>s attīstības ministrijai</w:t>
      </w:r>
      <w:r w:rsidR="00EB3C20">
        <w:rPr>
          <w:rFonts w:ascii="Times New Roman" w:hAnsi="Times New Roman" w:cs="Times New Roman"/>
          <w:sz w:val="24"/>
          <w:szCs w:val="24"/>
          <w:lang w:eastAsia="lv-LV"/>
        </w:rPr>
        <w:t xml:space="preserve"> un publicēšanai Latvijas Vēstnesī</w:t>
      </w:r>
      <w:r w:rsidR="00AD0BF5" w:rsidRPr="00784F1F">
        <w:rPr>
          <w:rFonts w:ascii="Times New Roman" w:eastAsia="Calibri" w:hAnsi="Times New Roman" w:cs="Times New Roman"/>
          <w:sz w:val="24"/>
          <w:szCs w:val="24"/>
          <w:lang w:eastAsia="lv-LV"/>
        </w:rPr>
        <w:t>;</w:t>
      </w:r>
    </w:p>
    <w:p w14:paraId="5DBBA642" w14:textId="4E9E9F10" w:rsidR="00524654" w:rsidRPr="000B5CF8" w:rsidRDefault="00524654" w:rsidP="00AF42CE">
      <w:pPr>
        <w:widowControl w:val="0"/>
        <w:numPr>
          <w:ilvl w:val="2"/>
          <w:numId w:val="13"/>
        </w:numPr>
        <w:tabs>
          <w:tab w:val="left" w:pos="1515"/>
        </w:tabs>
        <w:autoSpaceDE w:val="0"/>
        <w:autoSpaceDN w:val="0"/>
        <w:spacing w:line="240" w:lineRule="auto"/>
        <w:ind w:left="1276" w:hanging="709"/>
        <w:jc w:val="both"/>
        <w:rPr>
          <w:rFonts w:ascii="Times New Roman" w:eastAsia="Calibri" w:hAnsi="Times New Roman" w:cs="Times New Roman"/>
          <w:sz w:val="24"/>
          <w:szCs w:val="24"/>
        </w:rPr>
      </w:pPr>
      <w:r w:rsidRPr="000B5CF8">
        <w:rPr>
          <w:rFonts w:ascii="Times New Roman" w:eastAsia="Calibri" w:hAnsi="Times New Roman" w:cs="Times New Roman"/>
          <w:sz w:val="24"/>
          <w:szCs w:val="24"/>
        </w:rPr>
        <w:t xml:space="preserve">Pēc budžeta apstiprināšanas </w:t>
      </w:r>
      <w:r w:rsidR="008C1387">
        <w:rPr>
          <w:rFonts w:ascii="Times New Roman" w:eastAsia="Calibri" w:hAnsi="Times New Roman" w:cs="Times New Roman"/>
          <w:sz w:val="24"/>
          <w:szCs w:val="24"/>
        </w:rPr>
        <w:t>Domes</w:t>
      </w:r>
      <w:r w:rsidRPr="000B5CF8">
        <w:rPr>
          <w:rFonts w:ascii="Times New Roman" w:eastAsia="Calibri" w:hAnsi="Times New Roman" w:cs="Times New Roman"/>
          <w:sz w:val="24"/>
          <w:szCs w:val="24"/>
        </w:rPr>
        <w:t xml:space="preserve"> sēdē, </w:t>
      </w:r>
      <w:r w:rsidR="00F87A72">
        <w:rPr>
          <w:rFonts w:ascii="Times New Roman" w:eastAsia="Calibri" w:hAnsi="Times New Roman" w:cs="Times New Roman"/>
          <w:sz w:val="24"/>
          <w:szCs w:val="24"/>
        </w:rPr>
        <w:t>nedēļas</w:t>
      </w:r>
      <w:r w:rsidRPr="000B5CF8">
        <w:rPr>
          <w:rFonts w:ascii="Times New Roman" w:eastAsia="Calibri" w:hAnsi="Times New Roman" w:cs="Times New Roman"/>
          <w:sz w:val="24"/>
          <w:szCs w:val="24"/>
        </w:rPr>
        <w:t xml:space="preserve"> laikā </w:t>
      </w:r>
      <w:r w:rsidR="000B5CF8" w:rsidRPr="000B5CF8">
        <w:rPr>
          <w:rFonts w:ascii="Times New Roman" w:eastAsia="Calibri" w:hAnsi="Times New Roman" w:cs="Times New Roman"/>
          <w:sz w:val="24"/>
          <w:szCs w:val="24"/>
        </w:rPr>
        <w:t>pašvaldības institūciju precizētās tāmes</w:t>
      </w:r>
      <w:r w:rsidR="000B5CF8">
        <w:rPr>
          <w:rFonts w:ascii="Times New Roman" w:eastAsia="Calibri" w:hAnsi="Times New Roman" w:cs="Times New Roman"/>
          <w:sz w:val="24"/>
          <w:szCs w:val="24"/>
        </w:rPr>
        <w:t xml:space="preserve"> tiek apstiprinātas elektroniski </w:t>
      </w:r>
      <w:r w:rsidR="00CA2464">
        <w:rPr>
          <w:rFonts w:ascii="Times New Roman" w:eastAsia="Calibri" w:hAnsi="Times New Roman" w:cs="Times New Roman"/>
          <w:sz w:val="24"/>
          <w:szCs w:val="24"/>
        </w:rPr>
        <w:t>modulī “Budžets”</w:t>
      </w:r>
      <w:r w:rsidR="000B5CF8">
        <w:rPr>
          <w:rFonts w:ascii="Times New Roman" w:eastAsia="Calibri" w:hAnsi="Times New Roman" w:cs="Times New Roman"/>
          <w:sz w:val="24"/>
          <w:szCs w:val="24"/>
        </w:rPr>
        <w:t>, kas ir pieejama visiem iestāžu vadītājiem</w:t>
      </w:r>
      <w:r w:rsidRPr="000B5CF8">
        <w:rPr>
          <w:rFonts w:ascii="Times New Roman" w:eastAsia="Calibri" w:hAnsi="Times New Roman" w:cs="Times New Roman"/>
          <w:sz w:val="24"/>
          <w:szCs w:val="24"/>
        </w:rPr>
        <w:t>;</w:t>
      </w:r>
    </w:p>
    <w:p w14:paraId="72356B62" w14:textId="77777777" w:rsidR="00524654" w:rsidRPr="00784F1F" w:rsidRDefault="00524654" w:rsidP="00AF42CE">
      <w:pPr>
        <w:widowControl w:val="0"/>
        <w:numPr>
          <w:ilvl w:val="1"/>
          <w:numId w:val="13"/>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Budžeta projektam pievienojami paskaidrojumi, kas ir tā neatņemama sastāvdaļa.</w:t>
      </w:r>
    </w:p>
    <w:p w14:paraId="7D477311" w14:textId="77777777" w:rsidR="00524654" w:rsidRPr="00784F1F" w:rsidRDefault="00524654" w:rsidP="00AF42CE">
      <w:pPr>
        <w:widowControl w:val="0"/>
        <w:autoSpaceDE w:val="0"/>
        <w:autoSpaceDN w:val="0"/>
        <w:spacing w:before="5" w:line="240" w:lineRule="auto"/>
        <w:rPr>
          <w:rFonts w:ascii="Times New Roman" w:eastAsia="Times New Roman" w:hAnsi="Times New Roman" w:cs="Times New Roman"/>
          <w:sz w:val="24"/>
          <w:szCs w:val="24"/>
          <w:lang w:eastAsia="lv"/>
        </w:rPr>
      </w:pPr>
    </w:p>
    <w:p w14:paraId="39165819" w14:textId="77777777" w:rsidR="00524654" w:rsidRPr="00B874EE" w:rsidRDefault="00524654" w:rsidP="00AF42CE">
      <w:pPr>
        <w:numPr>
          <w:ilvl w:val="0"/>
          <w:numId w:val="17"/>
        </w:numPr>
        <w:spacing w:line="240" w:lineRule="auto"/>
        <w:jc w:val="center"/>
        <w:rPr>
          <w:rFonts w:ascii="Times New Roman" w:eastAsia="Times New Roman" w:hAnsi="Times New Roman" w:cs="Times New Roman"/>
          <w:b/>
          <w:bCs/>
          <w:sz w:val="24"/>
          <w:szCs w:val="24"/>
          <w:lang w:eastAsia="lv"/>
        </w:rPr>
      </w:pPr>
      <w:r w:rsidRPr="00B874EE">
        <w:rPr>
          <w:rFonts w:ascii="Times New Roman" w:eastAsia="Times New Roman" w:hAnsi="Times New Roman" w:cs="Times New Roman"/>
          <w:b/>
          <w:bCs/>
          <w:sz w:val="24"/>
          <w:szCs w:val="24"/>
          <w:lang w:eastAsia="lv"/>
        </w:rPr>
        <w:t>Budžeta grozījumu sagatavošana un apstiprināšana</w:t>
      </w:r>
    </w:p>
    <w:p w14:paraId="5179CBF1" w14:textId="77777777" w:rsidR="0079240F" w:rsidRPr="00B874EE" w:rsidRDefault="0079240F" w:rsidP="0079240F">
      <w:pPr>
        <w:pStyle w:val="Sarakstarindkopa"/>
        <w:widowControl w:val="0"/>
        <w:numPr>
          <w:ilvl w:val="0"/>
          <w:numId w:val="12"/>
        </w:numPr>
        <w:tabs>
          <w:tab w:val="left" w:pos="708"/>
          <w:tab w:val="left" w:pos="709"/>
        </w:tabs>
        <w:autoSpaceDE w:val="0"/>
        <w:autoSpaceDN w:val="0"/>
        <w:spacing w:after="160"/>
        <w:contextualSpacing w:val="0"/>
        <w:rPr>
          <w:vanish/>
          <w:szCs w:val="24"/>
        </w:rPr>
      </w:pPr>
    </w:p>
    <w:p w14:paraId="187C5299" w14:textId="77777777" w:rsidR="0079240F" w:rsidRPr="00B874EE" w:rsidRDefault="0079240F" w:rsidP="0079240F">
      <w:pPr>
        <w:pStyle w:val="Sarakstarindkopa"/>
        <w:widowControl w:val="0"/>
        <w:numPr>
          <w:ilvl w:val="0"/>
          <w:numId w:val="12"/>
        </w:numPr>
        <w:tabs>
          <w:tab w:val="left" w:pos="708"/>
          <w:tab w:val="left" w:pos="709"/>
        </w:tabs>
        <w:autoSpaceDE w:val="0"/>
        <w:autoSpaceDN w:val="0"/>
        <w:spacing w:after="160"/>
        <w:contextualSpacing w:val="0"/>
        <w:rPr>
          <w:vanish/>
          <w:szCs w:val="24"/>
        </w:rPr>
      </w:pPr>
    </w:p>
    <w:p w14:paraId="73BBF136" w14:textId="77777777" w:rsidR="0079240F" w:rsidRPr="00B874EE" w:rsidRDefault="0079240F" w:rsidP="0079240F">
      <w:pPr>
        <w:pStyle w:val="Sarakstarindkopa"/>
        <w:widowControl w:val="0"/>
        <w:numPr>
          <w:ilvl w:val="0"/>
          <w:numId w:val="12"/>
        </w:numPr>
        <w:tabs>
          <w:tab w:val="left" w:pos="708"/>
          <w:tab w:val="left" w:pos="709"/>
        </w:tabs>
        <w:autoSpaceDE w:val="0"/>
        <w:autoSpaceDN w:val="0"/>
        <w:spacing w:after="160"/>
        <w:contextualSpacing w:val="0"/>
        <w:rPr>
          <w:vanish/>
          <w:szCs w:val="24"/>
        </w:rPr>
      </w:pPr>
    </w:p>
    <w:p w14:paraId="1421841F" w14:textId="345254C1" w:rsidR="0079240F" w:rsidRPr="00B874EE" w:rsidRDefault="0079240F" w:rsidP="0079240F">
      <w:pPr>
        <w:widowControl w:val="0"/>
        <w:numPr>
          <w:ilvl w:val="1"/>
          <w:numId w:val="12"/>
        </w:numPr>
        <w:tabs>
          <w:tab w:val="left" w:pos="708"/>
          <w:tab w:val="left" w:pos="709"/>
        </w:tabs>
        <w:autoSpaceDE w:val="0"/>
        <w:autoSpaceDN w:val="0"/>
        <w:spacing w:line="240" w:lineRule="auto"/>
        <w:jc w:val="both"/>
        <w:rPr>
          <w:rFonts w:ascii="Times New Roman" w:eastAsia="Calibri" w:hAnsi="Times New Roman" w:cs="Times New Roman"/>
          <w:sz w:val="24"/>
          <w:szCs w:val="24"/>
        </w:rPr>
      </w:pPr>
      <w:r w:rsidRPr="00B874EE">
        <w:rPr>
          <w:rFonts w:ascii="Times New Roman" w:eastAsia="Calibri" w:hAnsi="Times New Roman" w:cs="Times New Roman"/>
          <w:sz w:val="24"/>
          <w:szCs w:val="24"/>
        </w:rPr>
        <w:t>Budžeta izpildes gaitā Izpilddirektors, pārvalžu</w:t>
      </w:r>
      <w:r w:rsidR="00497633" w:rsidRPr="00B874EE">
        <w:rPr>
          <w:rFonts w:ascii="Times New Roman" w:eastAsia="Calibri" w:hAnsi="Times New Roman" w:cs="Times New Roman"/>
          <w:sz w:val="24"/>
          <w:szCs w:val="24"/>
        </w:rPr>
        <w:t xml:space="preserve"> un</w:t>
      </w:r>
      <w:r w:rsidRPr="00B874EE">
        <w:rPr>
          <w:rFonts w:ascii="Times New Roman" w:eastAsia="Calibri" w:hAnsi="Times New Roman" w:cs="Times New Roman"/>
          <w:sz w:val="24"/>
          <w:szCs w:val="24"/>
        </w:rPr>
        <w:t xml:space="preserve"> iestāžu vadītāji, pārvaldnieks, Finanšu nodaļa un cit</w:t>
      </w:r>
      <w:r w:rsidR="00497633" w:rsidRPr="00B874EE">
        <w:rPr>
          <w:rFonts w:ascii="Times New Roman" w:eastAsia="Calibri" w:hAnsi="Times New Roman" w:cs="Times New Roman"/>
          <w:sz w:val="24"/>
          <w:szCs w:val="24"/>
        </w:rPr>
        <w:t xml:space="preserve">i tāmju lietotāji </w:t>
      </w:r>
      <w:r w:rsidRPr="00B874EE">
        <w:rPr>
          <w:rFonts w:ascii="Times New Roman" w:eastAsia="Calibri" w:hAnsi="Times New Roman" w:cs="Times New Roman"/>
          <w:sz w:val="24"/>
          <w:szCs w:val="24"/>
        </w:rPr>
        <w:t xml:space="preserve">var ierosināt </w:t>
      </w:r>
      <w:r w:rsidR="00D07476">
        <w:rPr>
          <w:rFonts w:ascii="Times New Roman" w:eastAsia="Calibri" w:hAnsi="Times New Roman" w:cs="Times New Roman"/>
          <w:sz w:val="24"/>
          <w:szCs w:val="24"/>
        </w:rPr>
        <w:t>b</w:t>
      </w:r>
      <w:r w:rsidRPr="00B874EE">
        <w:rPr>
          <w:rFonts w:ascii="Times New Roman" w:eastAsia="Calibri" w:hAnsi="Times New Roman" w:cs="Times New Roman"/>
          <w:sz w:val="24"/>
          <w:szCs w:val="24"/>
        </w:rPr>
        <w:t>udžeta grozījumus.</w:t>
      </w:r>
    </w:p>
    <w:p w14:paraId="61A36FE3" w14:textId="21609F0E" w:rsidR="00524654" w:rsidRPr="00784F1F" w:rsidRDefault="00524654" w:rsidP="0079240F">
      <w:pPr>
        <w:widowControl w:val="0"/>
        <w:numPr>
          <w:ilvl w:val="1"/>
          <w:numId w:val="12"/>
        </w:numPr>
        <w:tabs>
          <w:tab w:val="left" w:pos="708"/>
          <w:tab w:val="left" w:pos="709"/>
        </w:tabs>
        <w:autoSpaceDE w:val="0"/>
        <w:autoSpaceDN w:val="0"/>
        <w:spacing w:line="240" w:lineRule="auto"/>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Grozījumi budžetā tiek </w:t>
      </w:r>
      <w:r w:rsidR="0079240F">
        <w:rPr>
          <w:rFonts w:ascii="Times New Roman" w:eastAsia="Calibri" w:hAnsi="Times New Roman" w:cs="Times New Roman"/>
          <w:sz w:val="24"/>
          <w:szCs w:val="24"/>
        </w:rPr>
        <w:t>ierosināti</w:t>
      </w:r>
      <w:r w:rsidRPr="00784F1F">
        <w:rPr>
          <w:rFonts w:ascii="Times New Roman" w:eastAsia="Calibri" w:hAnsi="Times New Roman" w:cs="Times New Roman"/>
          <w:sz w:val="24"/>
          <w:szCs w:val="24"/>
        </w:rPr>
        <w:t>, ja:</w:t>
      </w:r>
    </w:p>
    <w:p w14:paraId="5608350D" w14:textId="5B5FDC1C" w:rsidR="00524654" w:rsidRPr="00784F1F" w:rsidRDefault="0079240F" w:rsidP="00AF42CE">
      <w:pPr>
        <w:widowControl w:val="0"/>
        <w:numPr>
          <w:ilvl w:val="2"/>
          <w:numId w:val="12"/>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524654" w:rsidRPr="00784F1F">
        <w:rPr>
          <w:rFonts w:ascii="Times New Roman" w:eastAsia="Calibri" w:hAnsi="Times New Roman" w:cs="Times New Roman"/>
          <w:sz w:val="24"/>
          <w:szCs w:val="24"/>
        </w:rPr>
        <w:t>kgadējā valsts budžetā vai normatīvajos aktos veikto izmaiņu rezultātā palielinās vai samazinās pašvaldības budžeta apjoms;</w:t>
      </w:r>
    </w:p>
    <w:p w14:paraId="13E8088B" w14:textId="06260BF1" w:rsidR="00524654" w:rsidRPr="00784F1F" w:rsidRDefault="0079240F" w:rsidP="00AF42CE">
      <w:pPr>
        <w:widowControl w:val="0"/>
        <w:numPr>
          <w:ilvl w:val="2"/>
          <w:numId w:val="12"/>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524654" w:rsidRPr="00784F1F">
        <w:rPr>
          <w:rFonts w:ascii="Times New Roman" w:eastAsia="Calibri" w:hAnsi="Times New Roman" w:cs="Times New Roman"/>
          <w:sz w:val="24"/>
          <w:szCs w:val="24"/>
        </w:rPr>
        <w:t xml:space="preserve">otikusi pašvaldības budžeta ieņēmumu daļas </w:t>
      </w:r>
      <w:proofErr w:type="spellStart"/>
      <w:r w:rsidR="00524654" w:rsidRPr="00784F1F">
        <w:rPr>
          <w:rFonts w:ascii="Times New Roman" w:eastAsia="Calibri" w:hAnsi="Times New Roman" w:cs="Times New Roman"/>
          <w:sz w:val="24"/>
          <w:szCs w:val="24"/>
        </w:rPr>
        <w:t>pārpilde</w:t>
      </w:r>
      <w:proofErr w:type="spellEnd"/>
      <w:r w:rsidR="00524654" w:rsidRPr="00784F1F">
        <w:rPr>
          <w:rFonts w:ascii="Times New Roman" w:eastAsia="Calibri" w:hAnsi="Times New Roman" w:cs="Times New Roman"/>
          <w:sz w:val="24"/>
          <w:szCs w:val="24"/>
        </w:rPr>
        <w:t xml:space="preserve"> vai neizpilde un ir nepieciešams pārskatīt iepriekš pieņemtos lēmumus vai mainīt realizējamo pasākumu prioritātes, palielinot vai samazinot tam paredzēto finansējuma apjomu;</w:t>
      </w:r>
    </w:p>
    <w:p w14:paraId="479C87A6" w14:textId="519C4459" w:rsidR="00524654" w:rsidRPr="00784F1F" w:rsidRDefault="0079240F" w:rsidP="00AF42CE">
      <w:pPr>
        <w:widowControl w:val="0"/>
        <w:numPr>
          <w:ilvl w:val="2"/>
          <w:numId w:val="12"/>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524654" w:rsidRPr="00784F1F">
        <w:rPr>
          <w:rFonts w:ascii="Times New Roman" w:eastAsia="Calibri" w:hAnsi="Times New Roman" w:cs="Times New Roman"/>
          <w:sz w:val="24"/>
          <w:szCs w:val="24"/>
        </w:rPr>
        <w:t>aredzētas novirzes no pašvaldības institūciju tāmēm, ieņēmumu un izdevumu prognozēm;</w:t>
      </w:r>
    </w:p>
    <w:p w14:paraId="5B0CCC43" w14:textId="174E75C1" w:rsidR="00524654" w:rsidRPr="00784F1F" w:rsidRDefault="0079240F" w:rsidP="00AF42CE">
      <w:pPr>
        <w:widowControl w:val="0"/>
        <w:numPr>
          <w:ilvl w:val="2"/>
          <w:numId w:val="12"/>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524654" w:rsidRPr="00784F1F">
        <w:rPr>
          <w:rFonts w:ascii="Times New Roman" w:eastAsia="Calibri" w:hAnsi="Times New Roman" w:cs="Times New Roman"/>
          <w:sz w:val="24"/>
          <w:szCs w:val="24"/>
        </w:rPr>
        <w:t xml:space="preserve">ieņemti </w:t>
      </w:r>
      <w:r w:rsidR="008C1387">
        <w:rPr>
          <w:rFonts w:ascii="Times New Roman" w:eastAsia="Calibri" w:hAnsi="Times New Roman" w:cs="Times New Roman"/>
          <w:sz w:val="24"/>
          <w:szCs w:val="24"/>
        </w:rPr>
        <w:t>Domes</w:t>
      </w:r>
      <w:r w:rsidR="00524654" w:rsidRPr="00784F1F">
        <w:rPr>
          <w:rFonts w:ascii="Times New Roman" w:eastAsia="Calibri" w:hAnsi="Times New Roman" w:cs="Times New Roman"/>
          <w:sz w:val="24"/>
          <w:szCs w:val="24"/>
        </w:rPr>
        <w:t xml:space="preserve"> lēmumi, kuru rezultātā paredzētas novirzes no pašvaldības institūciju tāmēm.</w:t>
      </w:r>
    </w:p>
    <w:p w14:paraId="150501D5" w14:textId="77777777" w:rsidR="00524654" w:rsidRPr="00784F1F" w:rsidRDefault="00524654" w:rsidP="00AF42CE">
      <w:pPr>
        <w:widowControl w:val="0"/>
        <w:numPr>
          <w:ilvl w:val="1"/>
          <w:numId w:val="12"/>
        </w:numPr>
        <w:tabs>
          <w:tab w:val="left" w:pos="709"/>
        </w:tabs>
        <w:autoSpaceDE w:val="0"/>
        <w:autoSpaceDN w:val="0"/>
        <w:spacing w:line="240" w:lineRule="auto"/>
        <w:ind w:left="567"/>
        <w:jc w:val="both"/>
        <w:rPr>
          <w:rFonts w:ascii="Times New Roman" w:eastAsia="Calibri" w:hAnsi="Times New Roman" w:cs="Times New Roman"/>
          <w:sz w:val="24"/>
          <w:szCs w:val="24"/>
        </w:rPr>
      </w:pPr>
      <w:r w:rsidRPr="00B874EE">
        <w:rPr>
          <w:rFonts w:ascii="Times New Roman" w:eastAsia="Calibri" w:hAnsi="Times New Roman" w:cs="Times New Roman"/>
          <w:sz w:val="24"/>
          <w:szCs w:val="24"/>
        </w:rPr>
        <w:t>Budžeta grozījumi tiek veikti, pamatojoties uz pašvaldību institūciju sagatavotajiem pieprasījumiem</w:t>
      </w:r>
      <w:r w:rsidRPr="00784F1F">
        <w:rPr>
          <w:rFonts w:ascii="Times New Roman" w:eastAsia="Calibri" w:hAnsi="Times New Roman" w:cs="Times New Roman"/>
          <w:sz w:val="24"/>
          <w:szCs w:val="24"/>
        </w:rPr>
        <w:t>, pamatojot finanšu līdzekļu nepieciešamību un sniedzot detalizētus aprēķinus un atšifrējumus, izmaiņu gadījumā norādot arī līdzekļu ekonomijas vai samazinājuma iemeslus.</w:t>
      </w:r>
    </w:p>
    <w:p w14:paraId="7C23F389" w14:textId="77777777" w:rsidR="00524654" w:rsidRPr="00784F1F" w:rsidRDefault="00524654" w:rsidP="00AF42CE">
      <w:pPr>
        <w:widowControl w:val="0"/>
        <w:numPr>
          <w:ilvl w:val="1"/>
          <w:numId w:val="12"/>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Budžeta un tāmju grozījumi nedrīkst būt par iemeslu pašvaldībai noteikto funkciju izpildes pārtraukšanai. Par grozījumu atbilstību minētajiem nosacījumiem atbild budžeta izpildītājs – pašvaldības institūcijas vadītājs.</w:t>
      </w:r>
    </w:p>
    <w:p w14:paraId="102DC4AA" w14:textId="2D228C9C" w:rsidR="008B7EA3" w:rsidRPr="00F32D65" w:rsidRDefault="00524654" w:rsidP="008B7EA3">
      <w:pPr>
        <w:widowControl w:val="0"/>
        <w:numPr>
          <w:ilvl w:val="1"/>
          <w:numId w:val="12"/>
        </w:numPr>
        <w:tabs>
          <w:tab w:val="left" w:pos="709"/>
        </w:tabs>
        <w:autoSpaceDE w:val="0"/>
        <w:autoSpaceDN w:val="0"/>
        <w:spacing w:line="240" w:lineRule="auto"/>
        <w:ind w:left="567"/>
        <w:jc w:val="both"/>
        <w:rPr>
          <w:rFonts w:ascii="Times New Roman" w:eastAsia="Calibri" w:hAnsi="Times New Roman" w:cs="Times New Roman"/>
          <w:sz w:val="24"/>
          <w:szCs w:val="24"/>
        </w:rPr>
      </w:pPr>
      <w:r w:rsidRPr="00F32D65">
        <w:rPr>
          <w:rFonts w:ascii="Times New Roman" w:eastAsia="Calibri" w:hAnsi="Times New Roman" w:cs="Times New Roman"/>
          <w:sz w:val="24"/>
          <w:szCs w:val="24"/>
        </w:rPr>
        <w:t>Budžeta un tāmju grozījumus, kas maina apstiprinātā budžeta vai tāmes kopsummu, kā arī pieprasījumus par papildus finansējumu pašvaldības institūcijas vadītājs, pievienojot tam paskaidrojošos dokumentus ar grozījumu iemeslu skaidrojumu (apstākļu izmaiņas, kļūdas sākotnējā plānošanā, papildus pr</w:t>
      </w:r>
      <w:r w:rsidR="00497633" w:rsidRPr="00F32D65">
        <w:rPr>
          <w:rFonts w:ascii="Times New Roman" w:eastAsia="Calibri" w:hAnsi="Times New Roman" w:cs="Times New Roman"/>
          <w:sz w:val="24"/>
          <w:szCs w:val="24"/>
        </w:rPr>
        <w:t>ojektu</w:t>
      </w:r>
      <w:r w:rsidRPr="00F32D65">
        <w:rPr>
          <w:rFonts w:ascii="Times New Roman" w:eastAsia="Calibri" w:hAnsi="Times New Roman" w:cs="Times New Roman"/>
          <w:sz w:val="24"/>
          <w:szCs w:val="24"/>
        </w:rPr>
        <w:t xml:space="preserve"> ieviešana), iesniedz </w:t>
      </w:r>
      <w:r w:rsidR="00497633" w:rsidRPr="00F32D65">
        <w:rPr>
          <w:rFonts w:ascii="Times New Roman" w:eastAsia="Calibri" w:hAnsi="Times New Roman" w:cs="Times New Roman"/>
          <w:sz w:val="24"/>
          <w:szCs w:val="24"/>
        </w:rPr>
        <w:t>modulī “Budžets”</w:t>
      </w:r>
      <w:r w:rsidR="00C76692" w:rsidRPr="00F32D65">
        <w:rPr>
          <w:rFonts w:ascii="Times New Roman" w:eastAsia="Calibri" w:hAnsi="Times New Roman" w:cs="Times New Roman"/>
          <w:sz w:val="24"/>
          <w:szCs w:val="24"/>
        </w:rPr>
        <w:t xml:space="preserve">, konsultējoties ar atbilstošās teritorijas </w:t>
      </w:r>
      <w:r w:rsidR="001A4182" w:rsidRPr="00F32D65">
        <w:rPr>
          <w:rFonts w:ascii="Times New Roman" w:eastAsia="Calibri" w:hAnsi="Times New Roman" w:cs="Times New Roman"/>
          <w:sz w:val="24"/>
          <w:szCs w:val="24"/>
        </w:rPr>
        <w:t>ekonomistu</w:t>
      </w:r>
      <w:r w:rsidR="00C76692" w:rsidRPr="00F32D65">
        <w:rPr>
          <w:rFonts w:ascii="Times New Roman" w:eastAsia="Calibri" w:hAnsi="Times New Roman" w:cs="Times New Roman"/>
          <w:sz w:val="24"/>
          <w:szCs w:val="24"/>
        </w:rPr>
        <w:t>.</w:t>
      </w:r>
    </w:p>
    <w:p w14:paraId="47D56237" w14:textId="5463D2BF" w:rsidR="00EE1AEF" w:rsidRPr="008B7EA3" w:rsidRDefault="008B7EA3" w:rsidP="008B7EA3">
      <w:pPr>
        <w:widowControl w:val="0"/>
        <w:numPr>
          <w:ilvl w:val="1"/>
          <w:numId w:val="12"/>
        </w:numPr>
        <w:tabs>
          <w:tab w:val="left" w:pos="709"/>
        </w:tabs>
        <w:autoSpaceDE w:val="0"/>
        <w:autoSpaceDN w:val="0"/>
        <w:spacing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Modulī “Budžets”</w:t>
      </w:r>
      <w:r w:rsidR="00C766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iesniegtos grozījumu pieprasījumus un aprēķinus pārbauda </w:t>
      </w:r>
      <w:r w:rsidRPr="00B874EE">
        <w:rPr>
          <w:rFonts w:ascii="Times New Roman" w:eastAsia="Calibri" w:hAnsi="Times New Roman" w:cs="Times New Roman"/>
          <w:sz w:val="24"/>
          <w:szCs w:val="24"/>
        </w:rPr>
        <w:t xml:space="preserve">attiecīgās teritorijas </w:t>
      </w:r>
      <w:r w:rsidR="00B874EE">
        <w:rPr>
          <w:rFonts w:ascii="Times New Roman" w:eastAsia="Calibri" w:hAnsi="Times New Roman" w:cs="Times New Roman"/>
          <w:sz w:val="24"/>
          <w:szCs w:val="24"/>
        </w:rPr>
        <w:t>ekonomists</w:t>
      </w:r>
      <w:r w:rsidR="00C76692">
        <w:rPr>
          <w:rFonts w:ascii="Times New Roman" w:eastAsia="Calibri" w:hAnsi="Times New Roman" w:cs="Times New Roman"/>
          <w:sz w:val="24"/>
          <w:szCs w:val="24"/>
        </w:rPr>
        <w:t xml:space="preserve"> un, ja aprē</w:t>
      </w:r>
      <w:r w:rsidR="00B874EE">
        <w:rPr>
          <w:rFonts w:ascii="Times New Roman" w:eastAsia="Calibri" w:hAnsi="Times New Roman" w:cs="Times New Roman"/>
          <w:sz w:val="24"/>
          <w:szCs w:val="24"/>
        </w:rPr>
        <w:t>ķ</w:t>
      </w:r>
      <w:r w:rsidR="00C76692">
        <w:rPr>
          <w:rFonts w:ascii="Times New Roman" w:eastAsia="Calibri" w:hAnsi="Times New Roman" w:cs="Times New Roman"/>
          <w:sz w:val="24"/>
          <w:szCs w:val="24"/>
        </w:rPr>
        <w:t>ini veikti pamatoti, paskaidrojumi ir balstīti uz iepriekš pieņemtajiem Domes lēmumiem, rīkojumiem,</w:t>
      </w:r>
      <w:r w:rsidR="004A5D1F">
        <w:rPr>
          <w:rFonts w:ascii="Times New Roman" w:eastAsia="Calibri" w:hAnsi="Times New Roman" w:cs="Times New Roman"/>
          <w:sz w:val="24"/>
          <w:szCs w:val="24"/>
        </w:rPr>
        <w:t xml:space="preserve"> </w:t>
      </w:r>
      <w:r w:rsidR="00B874EE">
        <w:rPr>
          <w:rFonts w:ascii="Times New Roman" w:eastAsia="Calibri" w:hAnsi="Times New Roman" w:cs="Times New Roman"/>
          <w:sz w:val="24"/>
          <w:szCs w:val="24"/>
        </w:rPr>
        <w:t>ekonomists</w:t>
      </w:r>
      <w:r w:rsidR="004A5D1F">
        <w:rPr>
          <w:rFonts w:ascii="Times New Roman" w:eastAsia="Calibri" w:hAnsi="Times New Roman" w:cs="Times New Roman"/>
          <w:sz w:val="24"/>
          <w:szCs w:val="24"/>
        </w:rPr>
        <w:t xml:space="preserve"> </w:t>
      </w:r>
      <w:r>
        <w:rPr>
          <w:rFonts w:ascii="Times New Roman" w:eastAsia="Calibri" w:hAnsi="Times New Roman" w:cs="Times New Roman"/>
          <w:sz w:val="24"/>
          <w:szCs w:val="24"/>
        </w:rPr>
        <w:t>pār</w:t>
      </w:r>
      <w:r w:rsidR="00497633" w:rsidRPr="008B7EA3">
        <w:rPr>
          <w:rFonts w:ascii="Times New Roman" w:eastAsia="Calibri" w:hAnsi="Times New Roman" w:cs="Times New Roman"/>
          <w:sz w:val="24"/>
          <w:szCs w:val="24"/>
        </w:rPr>
        <w:t>maina tāmes statusu</w:t>
      </w:r>
      <w:r w:rsidR="00EB5B5D" w:rsidRPr="008B7EA3">
        <w:rPr>
          <w:rFonts w:ascii="Times New Roman" w:eastAsia="Calibri" w:hAnsi="Times New Roman" w:cs="Times New Roman"/>
          <w:sz w:val="24"/>
          <w:szCs w:val="24"/>
        </w:rPr>
        <w:t xml:space="preserve"> </w:t>
      </w:r>
      <w:r w:rsidR="004A5D1F">
        <w:rPr>
          <w:rFonts w:ascii="Times New Roman" w:eastAsia="Calibri" w:hAnsi="Times New Roman" w:cs="Times New Roman"/>
          <w:sz w:val="24"/>
          <w:szCs w:val="24"/>
        </w:rPr>
        <w:t xml:space="preserve">uz </w:t>
      </w:r>
      <w:r w:rsidR="00EB5B5D" w:rsidRPr="008B7EA3">
        <w:rPr>
          <w:rFonts w:ascii="Times New Roman" w:eastAsia="Calibri" w:hAnsi="Times New Roman" w:cs="Times New Roman"/>
          <w:sz w:val="24"/>
          <w:szCs w:val="24"/>
        </w:rPr>
        <w:t>“Apstiprināšanā pie</w:t>
      </w:r>
      <w:r w:rsidR="00F240B9" w:rsidRPr="008B7EA3">
        <w:rPr>
          <w:rFonts w:ascii="Times New Roman" w:eastAsia="Calibri" w:hAnsi="Times New Roman" w:cs="Times New Roman"/>
          <w:sz w:val="24"/>
          <w:szCs w:val="24"/>
        </w:rPr>
        <w:t xml:space="preserve"> ekonomist</w:t>
      </w:r>
      <w:r w:rsidR="00EB5B5D" w:rsidRPr="008B7EA3">
        <w:rPr>
          <w:rFonts w:ascii="Times New Roman" w:eastAsia="Calibri" w:hAnsi="Times New Roman" w:cs="Times New Roman"/>
          <w:sz w:val="24"/>
          <w:szCs w:val="24"/>
        </w:rPr>
        <w:t>a”</w:t>
      </w:r>
      <w:r w:rsidR="00F240B9" w:rsidRPr="008B7EA3">
        <w:rPr>
          <w:rFonts w:ascii="Times New Roman" w:eastAsia="Calibri" w:hAnsi="Times New Roman" w:cs="Times New Roman"/>
          <w:sz w:val="24"/>
          <w:szCs w:val="24"/>
        </w:rPr>
        <w:t xml:space="preserve">. </w:t>
      </w:r>
    </w:p>
    <w:p w14:paraId="7DE537F9" w14:textId="3C554C94" w:rsidR="00232EC2" w:rsidRPr="0016676B" w:rsidRDefault="00CA5B24" w:rsidP="0016676B">
      <w:pPr>
        <w:pStyle w:val="Sarakstarindkopa"/>
        <w:widowControl w:val="0"/>
        <w:numPr>
          <w:ilvl w:val="1"/>
          <w:numId w:val="12"/>
        </w:numPr>
        <w:tabs>
          <w:tab w:val="left" w:pos="567"/>
        </w:tabs>
        <w:autoSpaceDE w:val="0"/>
        <w:autoSpaceDN w:val="0"/>
        <w:spacing w:after="240"/>
        <w:ind w:left="567"/>
        <w:rPr>
          <w:szCs w:val="24"/>
        </w:rPr>
      </w:pPr>
      <w:r w:rsidRPr="0016676B">
        <w:rPr>
          <w:szCs w:val="24"/>
        </w:rPr>
        <w:t>Iestādes ietvaros tāmes izpildītājs</w:t>
      </w:r>
      <w:r w:rsidR="0016676B">
        <w:rPr>
          <w:szCs w:val="24"/>
        </w:rPr>
        <w:t xml:space="preserve"> savas kompetences ietvaros</w:t>
      </w:r>
      <w:r w:rsidRPr="0016676B">
        <w:rPr>
          <w:szCs w:val="24"/>
        </w:rPr>
        <w:t xml:space="preserve"> drīkst veikt grozījumus bez ierobežojumiem. </w:t>
      </w:r>
      <w:r w:rsidR="0016676B" w:rsidRPr="0016676B">
        <w:rPr>
          <w:szCs w:val="24"/>
        </w:rPr>
        <w:t>Grozījumiem starp iestādēm, kas pārsniedz 2000 EUR i</w:t>
      </w:r>
      <w:r w:rsidR="00DE577D" w:rsidRPr="0016676B">
        <w:rPr>
          <w:szCs w:val="24"/>
        </w:rPr>
        <w:t>r nepieciešams rakstisks saskaņojums ar Izpilddirektoru, kas jāiesniedz Finanšu nodaļai</w:t>
      </w:r>
      <w:r w:rsidR="0016676B" w:rsidRPr="0016676B">
        <w:rPr>
          <w:szCs w:val="24"/>
        </w:rPr>
        <w:t>.</w:t>
      </w:r>
    </w:p>
    <w:p w14:paraId="3DE31109" w14:textId="1ACE69ED" w:rsidR="00524654" w:rsidRPr="002C75CA" w:rsidRDefault="00353F23" w:rsidP="002C75CA">
      <w:pPr>
        <w:widowControl w:val="0"/>
        <w:numPr>
          <w:ilvl w:val="1"/>
          <w:numId w:val="12"/>
        </w:numPr>
        <w:tabs>
          <w:tab w:val="left" w:pos="567"/>
        </w:tabs>
        <w:autoSpaceDE w:val="0"/>
        <w:autoSpaceDN w:val="0"/>
        <w:spacing w:line="240" w:lineRule="auto"/>
        <w:ind w:left="567"/>
        <w:jc w:val="both"/>
        <w:rPr>
          <w:rFonts w:ascii="Times New Roman" w:eastAsia="Calibri" w:hAnsi="Times New Roman" w:cs="Times New Roman"/>
          <w:sz w:val="24"/>
          <w:szCs w:val="24"/>
        </w:rPr>
      </w:pPr>
      <w:r w:rsidRPr="002C75CA">
        <w:rPr>
          <w:rFonts w:ascii="Times New Roman" w:eastAsia="Calibri" w:hAnsi="Times New Roman" w:cs="Times New Roman"/>
          <w:sz w:val="24"/>
          <w:szCs w:val="24"/>
        </w:rPr>
        <w:t>Ja grozījumi nepieciešami, piesaistot papildus līdzekļus no nesadalītā a</w:t>
      </w:r>
      <w:r w:rsidR="0052217E">
        <w:rPr>
          <w:rFonts w:ascii="Times New Roman" w:eastAsia="Calibri" w:hAnsi="Times New Roman" w:cs="Times New Roman"/>
          <w:sz w:val="24"/>
          <w:szCs w:val="24"/>
        </w:rPr>
        <w:t>t</w:t>
      </w:r>
      <w:r w:rsidRPr="002C75CA">
        <w:rPr>
          <w:rFonts w:ascii="Times New Roman" w:eastAsia="Calibri" w:hAnsi="Times New Roman" w:cs="Times New Roman"/>
          <w:sz w:val="24"/>
          <w:szCs w:val="24"/>
        </w:rPr>
        <w:t xml:space="preserve">likuma, </w:t>
      </w:r>
      <w:r w:rsidR="002D4B5A">
        <w:rPr>
          <w:rFonts w:ascii="Times New Roman" w:eastAsia="Calibri" w:hAnsi="Times New Roman" w:cs="Times New Roman"/>
          <w:sz w:val="24"/>
          <w:szCs w:val="24"/>
        </w:rPr>
        <w:t xml:space="preserve">Domes </w:t>
      </w:r>
      <w:r w:rsidRPr="002C75CA">
        <w:rPr>
          <w:rFonts w:ascii="Times New Roman" w:eastAsia="Calibri" w:hAnsi="Times New Roman" w:cs="Times New Roman"/>
          <w:sz w:val="24"/>
          <w:szCs w:val="24"/>
        </w:rPr>
        <w:t>lēmums nepieciešams neatkarīgi no grozītās summas</w:t>
      </w:r>
      <w:r w:rsidR="00232EC2">
        <w:rPr>
          <w:rFonts w:ascii="Times New Roman" w:eastAsia="Calibri" w:hAnsi="Times New Roman" w:cs="Times New Roman"/>
          <w:sz w:val="24"/>
          <w:szCs w:val="24"/>
        </w:rPr>
        <w:t>,</w:t>
      </w:r>
      <w:r w:rsidR="00232EC2" w:rsidRPr="00232EC2">
        <w:rPr>
          <w:rFonts w:ascii="Times New Roman" w:eastAsia="Calibri" w:hAnsi="Times New Roman" w:cs="Times New Roman"/>
          <w:sz w:val="24"/>
          <w:szCs w:val="24"/>
        </w:rPr>
        <w:t xml:space="preserve"> </w:t>
      </w:r>
      <w:r w:rsidR="00232EC2">
        <w:rPr>
          <w:rFonts w:ascii="Times New Roman" w:eastAsia="Calibri" w:hAnsi="Times New Roman" w:cs="Times New Roman"/>
          <w:sz w:val="24"/>
          <w:szCs w:val="24"/>
        </w:rPr>
        <w:t>to iepriekš izskatot attiecīgo sfēru komiteju sēdēs.</w:t>
      </w:r>
    </w:p>
    <w:p w14:paraId="05FBA2B8" w14:textId="76BD0941" w:rsidR="00EE1AEF" w:rsidRPr="00EE1AEF" w:rsidRDefault="00F240B9" w:rsidP="00EE1AEF">
      <w:pPr>
        <w:widowControl w:val="0"/>
        <w:numPr>
          <w:ilvl w:val="1"/>
          <w:numId w:val="12"/>
        </w:numPr>
        <w:tabs>
          <w:tab w:val="left" w:pos="709"/>
        </w:tabs>
        <w:autoSpaceDE w:val="0"/>
        <w:autoSpaceDN w:val="0"/>
        <w:spacing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nodaļas ekonomisti </w:t>
      </w:r>
      <w:r w:rsidR="00EE1AEF">
        <w:rPr>
          <w:rFonts w:ascii="Times New Roman" w:eastAsia="Calibri" w:hAnsi="Times New Roman" w:cs="Times New Roman"/>
          <w:sz w:val="24"/>
          <w:szCs w:val="24"/>
        </w:rPr>
        <w:t>apkopo, pārbauda iesniegtos iestāžu grozījumu</w:t>
      </w:r>
      <w:r w:rsidR="00232EC2">
        <w:rPr>
          <w:rFonts w:ascii="Times New Roman" w:eastAsia="Calibri" w:hAnsi="Times New Roman" w:cs="Times New Roman"/>
          <w:sz w:val="24"/>
          <w:szCs w:val="24"/>
        </w:rPr>
        <w:t xml:space="preserve"> tāmes ar statusu “Apstiprināšanā pie ekonomista”</w:t>
      </w:r>
      <w:r w:rsidR="00EE1AEF">
        <w:rPr>
          <w:rFonts w:ascii="Times New Roman" w:eastAsia="Calibri" w:hAnsi="Times New Roman" w:cs="Times New Roman"/>
          <w:sz w:val="24"/>
          <w:szCs w:val="24"/>
        </w:rPr>
        <w:t xml:space="preserve"> un </w:t>
      </w:r>
      <w:r>
        <w:rPr>
          <w:rFonts w:ascii="Times New Roman" w:eastAsia="Calibri" w:hAnsi="Times New Roman" w:cs="Times New Roman"/>
          <w:sz w:val="24"/>
          <w:szCs w:val="24"/>
        </w:rPr>
        <w:t>sagatavo grozījumu lēmuma projektu</w:t>
      </w:r>
      <w:r w:rsidR="00EE1AEF">
        <w:rPr>
          <w:rFonts w:ascii="Times New Roman" w:eastAsia="Calibri" w:hAnsi="Times New Roman" w:cs="Times New Roman"/>
          <w:sz w:val="24"/>
          <w:szCs w:val="24"/>
        </w:rPr>
        <w:t xml:space="preserve"> izskatīšanai Finanšu komitejā;</w:t>
      </w:r>
    </w:p>
    <w:p w14:paraId="310BE8B7" w14:textId="5F9BBAEE" w:rsidR="00EE1AEF" w:rsidRDefault="00EE1AEF" w:rsidP="00AF42CE">
      <w:pPr>
        <w:widowControl w:val="0"/>
        <w:numPr>
          <w:ilvl w:val="1"/>
          <w:numId w:val="12"/>
        </w:numPr>
        <w:tabs>
          <w:tab w:val="left" w:pos="709"/>
        </w:tabs>
        <w:autoSpaceDE w:val="0"/>
        <w:autoSpaceDN w:val="0"/>
        <w:spacing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Finanšu komiteja, atzinuma gadījumā, i</w:t>
      </w:r>
      <w:r w:rsidR="00DA6E9D">
        <w:rPr>
          <w:rFonts w:ascii="Times New Roman" w:eastAsia="Calibri" w:hAnsi="Times New Roman" w:cs="Times New Roman"/>
          <w:sz w:val="24"/>
          <w:szCs w:val="24"/>
        </w:rPr>
        <w:t>erosina grozījumu veikšanu</w:t>
      </w:r>
      <w:r w:rsidR="00373D84">
        <w:rPr>
          <w:rFonts w:ascii="Times New Roman" w:eastAsia="Calibri" w:hAnsi="Times New Roman" w:cs="Times New Roman"/>
          <w:sz w:val="24"/>
          <w:szCs w:val="24"/>
        </w:rPr>
        <w:t xml:space="preserve"> sākotnējā</w:t>
      </w:r>
      <w:r w:rsidR="00DA6E9D">
        <w:rPr>
          <w:rFonts w:ascii="Times New Roman" w:eastAsia="Calibri" w:hAnsi="Times New Roman" w:cs="Times New Roman"/>
          <w:sz w:val="24"/>
          <w:szCs w:val="24"/>
        </w:rPr>
        <w:t xml:space="preserve"> lēmumā un Saistošajos noteikumos.</w:t>
      </w:r>
      <w:r>
        <w:rPr>
          <w:rFonts w:ascii="Times New Roman" w:eastAsia="Calibri" w:hAnsi="Times New Roman" w:cs="Times New Roman"/>
          <w:sz w:val="24"/>
          <w:szCs w:val="24"/>
        </w:rPr>
        <w:t xml:space="preserve"> </w:t>
      </w:r>
    </w:p>
    <w:p w14:paraId="20704057" w14:textId="5D3B0022" w:rsidR="00524654" w:rsidRDefault="00EE1AEF" w:rsidP="00AF42CE">
      <w:pPr>
        <w:widowControl w:val="0"/>
        <w:numPr>
          <w:ilvl w:val="1"/>
          <w:numId w:val="12"/>
        </w:numPr>
        <w:tabs>
          <w:tab w:val="left" w:pos="709"/>
        </w:tabs>
        <w:autoSpaceDE w:val="0"/>
        <w:autoSpaceDN w:val="0"/>
        <w:spacing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9469D5" w:rsidRPr="00784F1F">
        <w:rPr>
          <w:rFonts w:ascii="Times New Roman" w:eastAsia="Calibri" w:hAnsi="Times New Roman" w:cs="Times New Roman"/>
          <w:sz w:val="24"/>
          <w:szCs w:val="24"/>
        </w:rPr>
        <w:t>konomisti</w:t>
      </w:r>
      <w:r w:rsidR="00DA6E9D">
        <w:rPr>
          <w:rFonts w:ascii="Times New Roman" w:eastAsia="Calibri" w:hAnsi="Times New Roman" w:cs="Times New Roman"/>
          <w:sz w:val="24"/>
          <w:szCs w:val="24"/>
        </w:rPr>
        <w:t>, balstoties uz Finanšu komitejas atzinumu,</w:t>
      </w:r>
      <w:r w:rsidR="00524654" w:rsidRPr="00784F1F">
        <w:rPr>
          <w:rFonts w:ascii="Times New Roman" w:eastAsia="Calibri" w:hAnsi="Times New Roman" w:cs="Times New Roman"/>
          <w:sz w:val="24"/>
          <w:szCs w:val="24"/>
        </w:rPr>
        <w:t xml:space="preserve"> sagatavo </w:t>
      </w:r>
      <w:r w:rsidR="00DA6E9D">
        <w:rPr>
          <w:rFonts w:ascii="Times New Roman" w:eastAsia="Calibri" w:hAnsi="Times New Roman" w:cs="Times New Roman"/>
          <w:sz w:val="24"/>
          <w:szCs w:val="24"/>
        </w:rPr>
        <w:t>Domes lēmumprojektu un</w:t>
      </w:r>
      <w:r w:rsidR="00524654" w:rsidRPr="00784F1F">
        <w:rPr>
          <w:rFonts w:ascii="Times New Roman" w:eastAsia="Calibri" w:hAnsi="Times New Roman" w:cs="Times New Roman"/>
          <w:sz w:val="24"/>
          <w:szCs w:val="24"/>
        </w:rPr>
        <w:t xml:space="preserve"> iesniedz to </w:t>
      </w:r>
      <w:r w:rsidR="002D4B5A">
        <w:rPr>
          <w:rFonts w:ascii="Times New Roman" w:eastAsia="Calibri" w:hAnsi="Times New Roman" w:cs="Times New Roman"/>
          <w:sz w:val="24"/>
          <w:szCs w:val="24"/>
        </w:rPr>
        <w:t>Domes</w:t>
      </w:r>
      <w:r w:rsidR="00524654" w:rsidRPr="00784F1F">
        <w:rPr>
          <w:rFonts w:ascii="Times New Roman" w:eastAsia="Calibri" w:hAnsi="Times New Roman" w:cs="Times New Roman"/>
          <w:sz w:val="24"/>
          <w:szCs w:val="24"/>
        </w:rPr>
        <w:t xml:space="preserve"> priekšsēdētājam virzīšanai izskatīšanai </w:t>
      </w:r>
      <w:r w:rsidR="002D4B5A">
        <w:rPr>
          <w:rFonts w:ascii="Times New Roman" w:eastAsia="Calibri" w:hAnsi="Times New Roman" w:cs="Times New Roman"/>
          <w:sz w:val="24"/>
          <w:szCs w:val="24"/>
        </w:rPr>
        <w:t>Domes</w:t>
      </w:r>
      <w:r w:rsidR="00524654" w:rsidRPr="00784F1F">
        <w:rPr>
          <w:rFonts w:ascii="Times New Roman" w:eastAsia="Calibri" w:hAnsi="Times New Roman" w:cs="Times New Roman"/>
          <w:sz w:val="24"/>
          <w:szCs w:val="24"/>
        </w:rPr>
        <w:t xml:space="preserve"> sēdē.</w:t>
      </w:r>
    </w:p>
    <w:p w14:paraId="1B296E1D" w14:textId="134A55F1" w:rsidR="0027245E" w:rsidRPr="0027245E" w:rsidRDefault="0027245E" w:rsidP="00337C03">
      <w:pPr>
        <w:widowControl w:val="0"/>
        <w:numPr>
          <w:ilvl w:val="1"/>
          <w:numId w:val="12"/>
        </w:numPr>
        <w:tabs>
          <w:tab w:val="left" w:pos="1515"/>
        </w:tabs>
        <w:autoSpaceDE w:val="0"/>
        <w:autoSpaceDN w:val="0"/>
        <w:spacing w:before="1" w:line="240" w:lineRule="auto"/>
        <w:ind w:left="567"/>
        <w:jc w:val="both"/>
        <w:rPr>
          <w:rFonts w:ascii="Times New Roman" w:eastAsia="Calibri" w:hAnsi="Times New Roman" w:cs="Times New Roman"/>
          <w:sz w:val="24"/>
          <w:szCs w:val="24"/>
        </w:rPr>
      </w:pPr>
      <w:r w:rsidRPr="0027245E">
        <w:rPr>
          <w:rFonts w:ascii="Times New Roman" w:eastAsia="Calibri" w:hAnsi="Times New Roman" w:cs="Times New Roman"/>
          <w:sz w:val="24"/>
          <w:szCs w:val="24"/>
          <w:lang w:eastAsia="lv-LV"/>
        </w:rPr>
        <w:t xml:space="preserve">Budžeta </w:t>
      </w:r>
      <w:r>
        <w:rPr>
          <w:rFonts w:ascii="Times New Roman" w:eastAsia="Calibri" w:hAnsi="Times New Roman" w:cs="Times New Roman"/>
          <w:sz w:val="24"/>
          <w:szCs w:val="24"/>
          <w:lang w:eastAsia="lv-LV"/>
        </w:rPr>
        <w:t>grozījumu</w:t>
      </w:r>
      <w:r w:rsidRPr="0027245E">
        <w:rPr>
          <w:rFonts w:ascii="Times New Roman" w:eastAsia="Calibri" w:hAnsi="Times New Roman" w:cs="Times New Roman"/>
          <w:sz w:val="24"/>
          <w:szCs w:val="24"/>
          <w:lang w:eastAsia="lv-LV"/>
        </w:rPr>
        <w:t xml:space="preserve"> tāmes tiek nosūtītas saskaņošanai iestāžu vadītājiem, pārvalžu un apvienību vadītājiem.</w:t>
      </w:r>
    </w:p>
    <w:p w14:paraId="0D6116DC" w14:textId="6E5E5C6D" w:rsidR="00524654" w:rsidRPr="00784F1F" w:rsidRDefault="00524654" w:rsidP="00AF42CE">
      <w:pPr>
        <w:widowControl w:val="0"/>
        <w:numPr>
          <w:ilvl w:val="1"/>
          <w:numId w:val="12"/>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Budžeta grozījumu pieprasījumus, kas ir saņemti vēlāk nekā </w:t>
      </w:r>
      <w:r w:rsidR="00DA6E9D">
        <w:rPr>
          <w:rFonts w:ascii="Times New Roman" w:eastAsia="Calibri" w:hAnsi="Times New Roman" w:cs="Times New Roman"/>
          <w:sz w:val="24"/>
          <w:szCs w:val="24"/>
        </w:rPr>
        <w:t xml:space="preserve">vienu </w:t>
      </w:r>
      <w:r w:rsidRPr="00784F1F">
        <w:rPr>
          <w:rFonts w:ascii="Times New Roman" w:eastAsia="Calibri" w:hAnsi="Times New Roman" w:cs="Times New Roman"/>
          <w:sz w:val="24"/>
          <w:szCs w:val="24"/>
        </w:rPr>
        <w:t>darba dien</w:t>
      </w:r>
      <w:r w:rsidR="00DA6E9D">
        <w:rPr>
          <w:rFonts w:ascii="Times New Roman" w:eastAsia="Calibri" w:hAnsi="Times New Roman" w:cs="Times New Roman"/>
          <w:sz w:val="24"/>
          <w:szCs w:val="24"/>
        </w:rPr>
        <w:t>u</w:t>
      </w:r>
      <w:r w:rsidRPr="00784F1F">
        <w:rPr>
          <w:rFonts w:ascii="Times New Roman" w:eastAsia="Calibri" w:hAnsi="Times New Roman" w:cs="Times New Roman"/>
          <w:sz w:val="24"/>
          <w:szCs w:val="24"/>
        </w:rPr>
        <w:t xml:space="preserve"> pirms termiņa, kad </w:t>
      </w:r>
      <w:r w:rsidR="00373D84">
        <w:rPr>
          <w:rFonts w:ascii="Times New Roman" w:eastAsia="Calibri" w:hAnsi="Times New Roman" w:cs="Times New Roman"/>
          <w:sz w:val="24"/>
          <w:szCs w:val="24"/>
        </w:rPr>
        <w:t xml:space="preserve">Lietvedības nodaļai </w:t>
      </w:r>
      <w:r w:rsidRPr="00784F1F">
        <w:rPr>
          <w:rFonts w:ascii="Times New Roman" w:eastAsia="Calibri" w:hAnsi="Times New Roman" w:cs="Times New Roman"/>
          <w:sz w:val="24"/>
          <w:szCs w:val="24"/>
        </w:rPr>
        <w:t xml:space="preserve">ir iesniedzams </w:t>
      </w:r>
      <w:r w:rsidR="00373D84">
        <w:rPr>
          <w:rFonts w:ascii="Times New Roman" w:eastAsia="Calibri" w:hAnsi="Times New Roman" w:cs="Times New Roman"/>
          <w:sz w:val="24"/>
          <w:szCs w:val="24"/>
        </w:rPr>
        <w:t>lēmumprojekts</w:t>
      </w:r>
      <w:r w:rsidRPr="00784F1F">
        <w:rPr>
          <w:rFonts w:ascii="Times New Roman" w:eastAsia="Calibri" w:hAnsi="Times New Roman" w:cs="Times New Roman"/>
          <w:sz w:val="24"/>
          <w:szCs w:val="24"/>
        </w:rPr>
        <w:t xml:space="preserve"> izskatīšanai kārtējā Finanšu komitejā, </w:t>
      </w:r>
      <w:r w:rsidR="007C2C68" w:rsidRPr="00784F1F">
        <w:rPr>
          <w:rFonts w:ascii="Times New Roman" w:eastAsia="Calibri" w:hAnsi="Times New Roman" w:cs="Times New Roman"/>
          <w:sz w:val="24"/>
          <w:szCs w:val="24"/>
        </w:rPr>
        <w:t>ekonomisti</w:t>
      </w:r>
      <w:r w:rsidRPr="00784F1F">
        <w:rPr>
          <w:rFonts w:ascii="Times New Roman" w:eastAsia="Calibri" w:hAnsi="Times New Roman" w:cs="Times New Roman"/>
          <w:sz w:val="24"/>
          <w:szCs w:val="24"/>
        </w:rPr>
        <w:t xml:space="preserve"> ir tiesīg</w:t>
      </w:r>
      <w:r w:rsidR="007C2C68" w:rsidRPr="00784F1F">
        <w:rPr>
          <w:rFonts w:ascii="Times New Roman" w:eastAsia="Calibri" w:hAnsi="Times New Roman" w:cs="Times New Roman"/>
          <w:sz w:val="24"/>
          <w:szCs w:val="24"/>
        </w:rPr>
        <w:t>i</w:t>
      </w:r>
      <w:r w:rsidRPr="00784F1F">
        <w:rPr>
          <w:rFonts w:ascii="Times New Roman" w:eastAsia="Calibri" w:hAnsi="Times New Roman" w:cs="Times New Roman"/>
          <w:sz w:val="24"/>
          <w:szCs w:val="24"/>
        </w:rPr>
        <w:t xml:space="preserve"> virzīt uz nākamo Finanšu komiteju.</w:t>
      </w:r>
    </w:p>
    <w:p w14:paraId="60B6B3D0" w14:textId="77777777" w:rsidR="00524654" w:rsidRPr="00784F1F" w:rsidRDefault="00524654" w:rsidP="00AF42CE">
      <w:pPr>
        <w:widowControl w:val="0"/>
        <w:autoSpaceDE w:val="0"/>
        <w:autoSpaceDN w:val="0"/>
        <w:spacing w:before="5" w:line="240" w:lineRule="auto"/>
        <w:rPr>
          <w:rFonts w:ascii="Times New Roman" w:eastAsia="Times New Roman" w:hAnsi="Times New Roman" w:cs="Times New Roman"/>
          <w:sz w:val="24"/>
          <w:szCs w:val="24"/>
          <w:lang w:eastAsia="lv"/>
        </w:rPr>
      </w:pPr>
    </w:p>
    <w:p w14:paraId="5C1D0DC0" w14:textId="31908A6A" w:rsidR="00524654" w:rsidRPr="00784F1F" w:rsidRDefault="00524654" w:rsidP="00AF42CE">
      <w:pPr>
        <w:numPr>
          <w:ilvl w:val="0"/>
          <w:numId w:val="17"/>
        </w:numPr>
        <w:spacing w:line="240" w:lineRule="auto"/>
        <w:jc w:val="center"/>
        <w:rPr>
          <w:rFonts w:ascii="Times New Roman" w:eastAsia="Times New Roman" w:hAnsi="Times New Roman" w:cs="Times New Roman"/>
          <w:b/>
          <w:bCs/>
          <w:sz w:val="24"/>
          <w:szCs w:val="24"/>
          <w:lang w:eastAsia="lv"/>
        </w:rPr>
      </w:pPr>
      <w:r w:rsidRPr="00784F1F">
        <w:rPr>
          <w:rFonts w:ascii="Times New Roman" w:eastAsia="Times New Roman" w:hAnsi="Times New Roman" w:cs="Times New Roman"/>
          <w:b/>
          <w:bCs/>
          <w:sz w:val="24"/>
          <w:szCs w:val="24"/>
          <w:lang w:eastAsia="lv"/>
        </w:rPr>
        <w:t xml:space="preserve">Budžeta </w:t>
      </w:r>
      <w:r w:rsidR="00772353">
        <w:rPr>
          <w:rFonts w:ascii="Times New Roman" w:eastAsia="Times New Roman" w:hAnsi="Times New Roman" w:cs="Times New Roman"/>
          <w:b/>
          <w:bCs/>
          <w:sz w:val="24"/>
          <w:szCs w:val="24"/>
          <w:lang w:eastAsia="lv"/>
        </w:rPr>
        <w:t>izpilde, kontrole un atbildība</w:t>
      </w:r>
    </w:p>
    <w:p w14:paraId="58A33C43" w14:textId="77777777" w:rsidR="00DA6E9D" w:rsidRPr="00DA6E9D" w:rsidRDefault="00DA6E9D" w:rsidP="00DA6E9D">
      <w:pPr>
        <w:pStyle w:val="Sarakstarindkopa"/>
        <w:widowControl w:val="0"/>
        <w:numPr>
          <w:ilvl w:val="0"/>
          <w:numId w:val="11"/>
        </w:numPr>
        <w:tabs>
          <w:tab w:val="left" w:pos="805"/>
        </w:tabs>
        <w:autoSpaceDE w:val="0"/>
        <w:autoSpaceDN w:val="0"/>
        <w:spacing w:after="160"/>
        <w:contextualSpacing w:val="0"/>
        <w:rPr>
          <w:vanish/>
          <w:szCs w:val="24"/>
        </w:rPr>
      </w:pPr>
    </w:p>
    <w:p w14:paraId="37CC8538" w14:textId="77777777" w:rsidR="00DA6E9D" w:rsidRPr="00DA6E9D" w:rsidRDefault="00DA6E9D" w:rsidP="00DA6E9D">
      <w:pPr>
        <w:pStyle w:val="Sarakstarindkopa"/>
        <w:widowControl w:val="0"/>
        <w:numPr>
          <w:ilvl w:val="0"/>
          <w:numId w:val="11"/>
        </w:numPr>
        <w:tabs>
          <w:tab w:val="left" w:pos="805"/>
        </w:tabs>
        <w:autoSpaceDE w:val="0"/>
        <w:autoSpaceDN w:val="0"/>
        <w:spacing w:after="160"/>
        <w:contextualSpacing w:val="0"/>
        <w:rPr>
          <w:vanish/>
          <w:szCs w:val="24"/>
        </w:rPr>
      </w:pPr>
    </w:p>
    <w:p w14:paraId="21E46E53" w14:textId="77777777" w:rsidR="00DA6E9D" w:rsidRPr="00DA6E9D" w:rsidRDefault="00DA6E9D" w:rsidP="00DA6E9D">
      <w:pPr>
        <w:pStyle w:val="Sarakstarindkopa"/>
        <w:widowControl w:val="0"/>
        <w:numPr>
          <w:ilvl w:val="0"/>
          <w:numId w:val="11"/>
        </w:numPr>
        <w:tabs>
          <w:tab w:val="left" w:pos="805"/>
        </w:tabs>
        <w:autoSpaceDE w:val="0"/>
        <w:autoSpaceDN w:val="0"/>
        <w:spacing w:after="160"/>
        <w:contextualSpacing w:val="0"/>
        <w:rPr>
          <w:vanish/>
          <w:szCs w:val="24"/>
        </w:rPr>
      </w:pPr>
    </w:p>
    <w:p w14:paraId="63B8046D" w14:textId="024FA473" w:rsidR="00524654" w:rsidRDefault="008A1A83" w:rsidP="00CE49D7">
      <w:pPr>
        <w:widowControl w:val="0"/>
        <w:numPr>
          <w:ilvl w:val="1"/>
          <w:numId w:val="11"/>
        </w:numPr>
        <w:tabs>
          <w:tab w:val="left" w:pos="805"/>
        </w:tabs>
        <w:autoSpaceDE w:val="0"/>
        <w:autoSpaceDN w:val="0"/>
        <w:spacing w:before="1"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Kopējie p</w:t>
      </w:r>
      <w:r w:rsidR="00524654" w:rsidRPr="00373D84">
        <w:rPr>
          <w:rFonts w:ascii="Times New Roman" w:eastAsia="Calibri" w:hAnsi="Times New Roman" w:cs="Times New Roman"/>
          <w:sz w:val="24"/>
          <w:szCs w:val="24"/>
        </w:rPr>
        <w:t>ašvaldības budžeta finansēto institūciju izdevumi</w:t>
      </w:r>
      <w:r>
        <w:rPr>
          <w:rFonts w:ascii="Times New Roman" w:eastAsia="Calibri" w:hAnsi="Times New Roman" w:cs="Times New Roman"/>
          <w:sz w:val="24"/>
          <w:szCs w:val="24"/>
        </w:rPr>
        <w:t xml:space="preserve"> un aizņēmumu atmaksa</w:t>
      </w:r>
      <w:r w:rsidR="00524654" w:rsidRPr="00373D84">
        <w:rPr>
          <w:rFonts w:ascii="Times New Roman" w:eastAsia="Calibri" w:hAnsi="Times New Roman" w:cs="Times New Roman"/>
          <w:sz w:val="24"/>
          <w:szCs w:val="24"/>
        </w:rPr>
        <w:t xml:space="preserve"> saimnieciskajā gadā nedrīkst pārsniegt līdzekļu daudzumu, kuru veido attiecīgā saimnieciskā gada budžetā plānotie ieņēmumi, iepriekšējā saimnieciskā gada budžeta līdzekļu atlikums un</w:t>
      </w:r>
      <w:r>
        <w:rPr>
          <w:rFonts w:ascii="Times New Roman" w:eastAsia="Calibri" w:hAnsi="Times New Roman" w:cs="Times New Roman"/>
          <w:sz w:val="24"/>
          <w:szCs w:val="24"/>
        </w:rPr>
        <w:t xml:space="preserve"> saņemtie </w:t>
      </w:r>
      <w:r w:rsidR="00524654" w:rsidRPr="00373D84">
        <w:rPr>
          <w:rFonts w:ascii="Times New Roman" w:eastAsia="Calibri" w:hAnsi="Times New Roman" w:cs="Times New Roman"/>
          <w:sz w:val="24"/>
          <w:szCs w:val="24"/>
        </w:rPr>
        <w:t>aizņēmum</w:t>
      </w:r>
      <w:r>
        <w:rPr>
          <w:rFonts w:ascii="Times New Roman" w:eastAsia="Calibri" w:hAnsi="Times New Roman" w:cs="Times New Roman"/>
          <w:sz w:val="24"/>
          <w:szCs w:val="24"/>
        </w:rPr>
        <w:t>i</w:t>
      </w:r>
      <w:r w:rsidR="00524654" w:rsidRPr="00373D84">
        <w:rPr>
          <w:rFonts w:ascii="Times New Roman" w:eastAsia="Calibri" w:hAnsi="Times New Roman" w:cs="Times New Roman"/>
          <w:sz w:val="24"/>
          <w:szCs w:val="24"/>
        </w:rPr>
        <w:t xml:space="preserve"> no Valsts kases;</w:t>
      </w:r>
    </w:p>
    <w:p w14:paraId="2D5C85A2" w14:textId="764C6226" w:rsidR="00943C09" w:rsidRPr="00373D84" w:rsidRDefault="00943C09" w:rsidP="00CE49D7">
      <w:pPr>
        <w:widowControl w:val="0"/>
        <w:numPr>
          <w:ilvl w:val="1"/>
          <w:numId w:val="11"/>
        </w:numPr>
        <w:tabs>
          <w:tab w:val="left" w:pos="805"/>
        </w:tabs>
        <w:autoSpaceDE w:val="0"/>
        <w:autoSpaceDN w:val="0"/>
        <w:spacing w:before="1"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Saņemot izdevumu apliecinošo dokumentu DVS </w:t>
      </w:r>
      <w:proofErr w:type="spellStart"/>
      <w:r>
        <w:rPr>
          <w:rFonts w:ascii="Times New Roman" w:eastAsia="Calibri" w:hAnsi="Times New Roman" w:cs="Times New Roman"/>
          <w:sz w:val="24"/>
          <w:szCs w:val="24"/>
        </w:rPr>
        <w:t>Lietvaris</w:t>
      </w:r>
      <w:proofErr w:type="spellEnd"/>
      <w:r w:rsidR="00D07476">
        <w:rPr>
          <w:rFonts w:ascii="Times New Roman" w:eastAsia="Calibri" w:hAnsi="Times New Roman" w:cs="Times New Roman"/>
          <w:sz w:val="24"/>
          <w:szCs w:val="24"/>
        </w:rPr>
        <w:t>,</w:t>
      </w:r>
      <w:r>
        <w:rPr>
          <w:rFonts w:ascii="Times New Roman" w:eastAsia="Calibri" w:hAnsi="Times New Roman" w:cs="Times New Roman"/>
          <w:sz w:val="24"/>
          <w:szCs w:val="24"/>
        </w:rPr>
        <w:t xml:space="preserve"> tāmes izpildītājs saskaņo apmaksu no konkrēt</w:t>
      </w:r>
      <w:r w:rsidR="00D07476">
        <w:rPr>
          <w:rFonts w:ascii="Times New Roman" w:eastAsia="Calibri" w:hAnsi="Times New Roman" w:cs="Times New Roman"/>
          <w:sz w:val="24"/>
          <w:szCs w:val="24"/>
        </w:rPr>
        <w:t>ā</w:t>
      </w:r>
      <w:r>
        <w:rPr>
          <w:rFonts w:ascii="Times New Roman" w:eastAsia="Calibri" w:hAnsi="Times New Roman" w:cs="Times New Roman"/>
          <w:sz w:val="24"/>
          <w:szCs w:val="24"/>
        </w:rPr>
        <w:t xml:space="preserve">s tāmes. Ja apmaksa jāveic no citas struktūras izdevumiem, tad sistēmā </w:t>
      </w:r>
      <w:proofErr w:type="spellStart"/>
      <w:r>
        <w:rPr>
          <w:rFonts w:ascii="Times New Roman" w:eastAsia="Calibri" w:hAnsi="Times New Roman" w:cs="Times New Roman"/>
          <w:sz w:val="24"/>
          <w:szCs w:val="24"/>
        </w:rPr>
        <w:t>Lietvaris</w:t>
      </w:r>
      <w:proofErr w:type="spellEnd"/>
      <w:r>
        <w:rPr>
          <w:rFonts w:ascii="Times New Roman" w:eastAsia="Calibri" w:hAnsi="Times New Roman" w:cs="Times New Roman"/>
          <w:sz w:val="24"/>
          <w:szCs w:val="24"/>
        </w:rPr>
        <w:t xml:space="preserve"> konkrētais rēķins jāuzliek saskaņošanai ar </w:t>
      </w:r>
      <w:r w:rsidR="00D07476">
        <w:rPr>
          <w:rFonts w:ascii="Times New Roman" w:eastAsia="Calibri" w:hAnsi="Times New Roman" w:cs="Times New Roman"/>
          <w:sz w:val="24"/>
          <w:szCs w:val="24"/>
        </w:rPr>
        <w:t>attiecīgās struktūras tāmes izpildītāju.</w:t>
      </w:r>
    </w:p>
    <w:p w14:paraId="58C02378" w14:textId="77777777" w:rsidR="00524654" w:rsidRPr="00784F1F" w:rsidRDefault="00524654" w:rsidP="00AF42CE">
      <w:pPr>
        <w:widowControl w:val="0"/>
        <w:numPr>
          <w:ilvl w:val="1"/>
          <w:numId w:val="11"/>
        </w:numPr>
        <w:tabs>
          <w:tab w:val="left" w:pos="709"/>
        </w:tabs>
        <w:autoSpaceDE w:val="0"/>
        <w:autoSpaceDN w:val="0"/>
        <w:spacing w:before="1"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Lai sekmētu budžeta līdzekļu racionālu izlietošanu, budžeta izpildes procesā tiek nodrošināti iekšējās kontroles sistēmas trīs posmi: priekškontrole, kārtējā kontrole un pēckontrole.</w:t>
      </w:r>
    </w:p>
    <w:p w14:paraId="5E1DA1B6" w14:textId="77777777" w:rsidR="00524654" w:rsidRPr="00784F1F" w:rsidRDefault="00524654" w:rsidP="00AF42CE">
      <w:pPr>
        <w:widowControl w:val="0"/>
        <w:numPr>
          <w:ilvl w:val="2"/>
          <w:numId w:val="11"/>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Priekškontroli veic budžeta sastādīšanas procesā, lai jau sākotnēji netiktu radīta iespēja gan piešķirt, gan nelietderīgi izlietot finanšu līdzekļus. Šajā procesā tiek iesaistītas visas pašvaldības institūcijas;</w:t>
      </w:r>
    </w:p>
    <w:p w14:paraId="25219BDC" w14:textId="77777777" w:rsidR="003A3675" w:rsidRDefault="00524654" w:rsidP="00AF42CE">
      <w:pPr>
        <w:widowControl w:val="0"/>
        <w:numPr>
          <w:ilvl w:val="2"/>
          <w:numId w:val="11"/>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Kārtējo kontroli veic</w:t>
      </w:r>
      <w:r w:rsidR="00FB7EEB">
        <w:rPr>
          <w:rFonts w:ascii="Times New Roman" w:eastAsia="Calibri" w:hAnsi="Times New Roman" w:cs="Times New Roman"/>
          <w:sz w:val="24"/>
          <w:szCs w:val="24"/>
        </w:rPr>
        <w:t xml:space="preserve"> izpilddirektors,</w:t>
      </w:r>
      <w:r w:rsidRPr="00784F1F">
        <w:rPr>
          <w:rFonts w:ascii="Times New Roman" w:eastAsia="Calibri" w:hAnsi="Times New Roman" w:cs="Times New Roman"/>
          <w:sz w:val="24"/>
          <w:szCs w:val="24"/>
        </w:rPr>
        <w:t xml:space="preserve"> </w:t>
      </w:r>
      <w:r w:rsidR="00373D84">
        <w:rPr>
          <w:rFonts w:ascii="Times New Roman" w:eastAsia="Calibri" w:hAnsi="Times New Roman" w:cs="Times New Roman"/>
          <w:sz w:val="24"/>
          <w:szCs w:val="24"/>
        </w:rPr>
        <w:t>iestāžu</w:t>
      </w:r>
      <w:r w:rsidR="005145FB">
        <w:rPr>
          <w:rFonts w:ascii="Times New Roman" w:eastAsia="Calibri" w:hAnsi="Times New Roman" w:cs="Times New Roman"/>
          <w:sz w:val="24"/>
          <w:szCs w:val="24"/>
        </w:rPr>
        <w:t>,</w:t>
      </w:r>
      <w:r w:rsidR="00373D84">
        <w:rPr>
          <w:rFonts w:ascii="Times New Roman" w:eastAsia="Calibri" w:hAnsi="Times New Roman" w:cs="Times New Roman"/>
          <w:sz w:val="24"/>
          <w:szCs w:val="24"/>
        </w:rPr>
        <w:t xml:space="preserve"> </w:t>
      </w:r>
      <w:r w:rsidR="005145FB">
        <w:rPr>
          <w:rFonts w:ascii="Times New Roman" w:eastAsia="Calibri" w:hAnsi="Times New Roman" w:cs="Times New Roman"/>
          <w:sz w:val="24"/>
          <w:szCs w:val="24"/>
        </w:rPr>
        <w:t>pārvalžu, nodaļu vadītāji</w:t>
      </w:r>
      <w:r w:rsidR="008F2A5D">
        <w:rPr>
          <w:rFonts w:ascii="Times New Roman" w:eastAsia="Calibri" w:hAnsi="Times New Roman" w:cs="Times New Roman"/>
          <w:sz w:val="24"/>
          <w:szCs w:val="24"/>
        </w:rPr>
        <w:t>, pārvaldnieks</w:t>
      </w:r>
      <w:r w:rsidR="003A3675">
        <w:rPr>
          <w:rFonts w:ascii="Times New Roman" w:eastAsia="Calibri" w:hAnsi="Times New Roman" w:cs="Times New Roman"/>
          <w:sz w:val="24"/>
          <w:szCs w:val="24"/>
        </w:rPr>
        <w:t>, ekonomisti</w:t>
      </w:r>
      <w:r w:rsidR="005145FB">
        <w:rPr>
          <w:rFonts w:ascii="Times New Roman" w:eastAsia="Calibri" w:hAnsi="Times New Roman" w:cs="Times New Roman"/>
          <w:sz w:val="24"/>
          <w:szCs w:val="24"/>
        </w:rPr>
        <w:t xml:space="preserve"> un citas atbildīgās personas</w:t>
      </w:r>
      <w:r w:rsidRPr="00784F1F">
        <w:rPr>
          <w:rFonts w:ascii="Times New Roman" w:eastAsia="Calibri" w:hAnsi="Times New Roman" w:cs="Times New Roman"/>
          <w:sz w:val="24"/>
          <w:szCs w:val="24"/>
        </w:rPr>
        <w:t>. Kārtējā kontrole tiek veikta pēc faktiskajiem finanšu pārskatiem budžeta ekonomiskās klasifikācijas kodu divās zīmēs</w:t>
      </w:r>
      <w:r w:rsidR="005145FB">
        <w:rPr>
          <w:rFonts w:ascii="Times New Roman" w:eastAsia="Calibri" w:hAnsi="Times New Roman" w:cs="Times New Roman"/>
          <w:sz w:val="24"/>
          <w:szCs w:val="24"/>
        </w:rPr>
        <w:t xml:space="preserve"> atbilstošajās tāmēs</w:t>
      </w:r>
      <w:r w:rsidRPr="007C66A7">
        <w:rPr>
          <w:rFonts w:ascii="Times New Roman" w:eastAsia="Calibri" w:hAnsi="Times New Roman" w:cs="Times New Roman"/>
          <w:sz w:val="24"/>
          <w:szCs w:val="24"/>
        </w:rPr>
        <w:t xml:space="preserve">. Atbildība par budžeta faktisko izpildi atbilstoši pārskata gada budžeta plānam ir budžeta izpildītāja - pašvaldības institūcijas </w:t>
      </w:r>
      <w:r w:rsidRPr="007C66A7">
        <w:rPr>
          <w:rFonts w:ascii="Times New Roman" w:eastAsia="Calibri" w:hAnsi="Times New Roman" w:cs="Times New Roman"/>
          <w:sz w:val="24"/>
          <w:szCs w:val="24"/>
        </w:rPr>
        <w:lastRenderedPageBreak/>
        <w:t>vadītāja kompetence.</w:t>
      </w:r>
      <w:r w:rsidRPr="00784F1F">
        <w:rPr>
          <w:rFonts w:ascii="Times New Roman" w:eastAsia="Calibri" w:hAnsi="Times New Roman" w:cs="Times New Roman"/>
          <w:sz w:val="24"/>
          <w:szCs w:val="24"/>
        </w:rPr>
        <w:t xml:space="preserve"> </w:t>
      </w:r>
      <w:r w:rsidR="005145FB">
        <w:rPr>
          <w:rFonts w:ascii="Times New Roman" w:eastAsia="Calibri" w:hAnsi="Times New Roman" w:cs="Times New Roman"/>
          <w:sz w:val="24"/>
          <w:szCs w:val="24"/>
        </w:rPr>
        <w:t>Finanšu nodaļa</w:t>
      </w:r>
      <w:r w:rsidRPr="00784F1F">
        <w:rPr>
          <w:rFonts w:ascii="Times New Roman" w:eastAsia="Calibri" w:hAnsi="Times New Roman" w:cs="Times New Roman"/>
          <w:sz w:val="24"/>
          <w:szCs w:val="24"/>
        </w:rPr>
        <w:t xml:space="preserve"> nepieciešamības gadījumā sniedz informāciju par finanšu izpildi</w:t>
      </w:r>
      <w:r w:rsidR="005145FB">
        <w:rPr>
          <w:rFonts w:ascii="Times New Roman" w:eastAsia="Calibri" w:hAnsi="Times New Roman" w:cs="Times New Roman"/>
          <w:sz w:val="24"/>
          <w:szCs w:val="24"/>
        </w:rPr>
        <w:t xml:space="preserve"> vai tehnisko palīdzību saistībā ar </w:t>
      </w:r>
      <w:r w:rsidR="008A1A83">
        <w:rPr>
          <w:rFonts w:ascii="Times New Roman" w:eastAsia="Calibri" w:hAnsi="Times New Roman" w:cs="Times New Roman"/>
          <w:sz w:val="24"/>
          <w:szCs w:val="24"/>
        </w:rPr>
        <w:t>moduli “Budžets”</w:t>
      </w:r>
      <w:r w:rsidR="005145FB">
        <w:rPr>
          <w:rFonts w:ascii="Times New Roman" w:eastAsia="Calibri" w:hAnsi="Times New Roman" w:cs="Times New Roman"/>
          <w:sz w:val="24"/>
          <w:szCs w:val="24"/>
        </w:rPr>
        <w:t xml:space="preserve"> pielietošanu</w:t>
      </w:r>
      <w:r w:rsidR="005145FB" w:rsidRPr="005145FB">
        <w:rPr>
          <w:rFonts w:ascii="Times New Roman" w:eastAsia="Calibri" w:hAnsi="Times New Roman" w:cs="Times New Roman"/>
          <w:sz w:val="24"/>
          <w:szCs w:val="24"/>
        </w:rPr>
        <w:t xml:space="preserve">. </w:t>
      </w:r>
    </w:p>
    <w:p w14:paraId="51B83007" w14:textId="31264B40" w:rsidR="00324916" w:rsidRPr="007C66A7" w:rsidRDefault="00524654" w:rsidP="00AF42CE">
      <w:pPr>
        <w:widowControl w:val="0"/>
        <w:numPr>
          <w:ilvl w:val="2"/>
          <w:numId w:val="11"/>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sidRPr="007C66A7">
        <w:rPr>
          <w:rFonts w:ascii="Times New Roman" w:eastAsia="Calibri" w:hAnsi="Times New Roman" w:cs="Times New Roman"/>
          <w:sz w:val="24"/>
          <w:szCs w:val="24"/>
        </w:rPr>
        <w:t>Kārtējā kontrole notiek</w:t>
      </w:r>
      <w:r w:rsidR="00324916" w:rsidRPr="007C66A7">
        <w:rPr>
          <w:rFonts w:ascii="Times New Roman" w:eastAsia="Calibri" w:hAnsi="Times New Roman" w:cs="Times New Roman"/>
          <w:sz w:val="24"/>
          <w:szCs w:val="24"/>
        </w:rPr>
        <w:t>:</w:t>
      </w:r>
    </w:p>
    <w:p w14:paraId="60E3C81A" w14:textId="1EA4E5A5" w:rsidR="00C0089D" w:rsidRPr="007C66A7" w:rsidRDefault="00C0089D" w:rsidP="00324916">
      <w:pPr>
        <w:widowControl w:val="0"/>
        <w:numPr>
          <w:ilvl w:val="3"/>
          <w:numId w:val="11"/>
        </w:numPr>
        <w:tabs>
          <w:tab w:val="left" w:pos="1419"/>
        </w:tabs>
        <w:autoSpaceDE w:val="0"/>
        <w:autoSpaceDN w:val="0"/>
        <w:spacing w:line="240" w:lineRule="auto"/>
        <w:ind w:left="2127"/>
        <w:jc w:val="both"/>
        <w:rPr>
          <w:rFonts w:ascii="Times New Roman" w:eastAsia="Calibri" w:hAnsi="Times New Roman" w:cs="Times New Roman"/>
          <w:sz w:val="24"/>
          <w:szCs w:val="24"/>
        </w:rPr>
      </w:pPr>
      <w:r w:rsidRPr="007C66A7">
        <w:rPr>
          <w:rFonts w:ascii="Times New Roman" w:eastAsia="Calibri" w:hAnsi="Times New Roman" w:cs="Times New Roman"/>
          <w:sz w:val="24"/>
          <w:szCs w:val="24"/>
        </w:rPr>
        <w:t>pirms tiek veikta materiālo vērtību iegāde, kontroles pienākumu uzņemoties tiešajam tāmes izpildītājam, iestādes</w:t>
      </w:r>
      <w:r w:rsidR="00E841F8" w:rsidRPr="007C66A7">
        <w:rPr>
          <w:rFonts w:ascii="Times New Roman" w:eastAsia="Calibri" w:hAnsi="Times New Roman" w:cs="Times New Roman"/>
          <w:sz w:val="24"/>
          <w:szCs w:val="24"/>
        </w:rPr>
        <w:t xml:space="preserve"> vai</w:t>
      </w:r>
      <w:r w:rsidRPr="007C66A7">
        <w:rPr>
          <w:rFonts w:ascii="Times New Roman" w:eastAsia="Calibri" w:hAnsi="Times New Roman" w:cs="Times New Roman"/>
          <w:sz w:val="24"/>
          <w:szCs w:val="24"/>
        </w:rPr>
        <w:t xml:space="preserve"> nodaļa</w:t>
      </w:r>
      <w:r w:rsidR="00E841F8" w:rsidRPr="007C66A7">
        <w:rPr>
          <w:rFonts w:ascii="Times New Roman" w:eastAsia="Calibri" w:hAnsi="Times New Roman" w:cs="Times New Roman"/>
          <w:sz w:val="24"/>
          <w:szCs w:val="24"/>
        </w:rPr>
        <w:t xml:space="preserve">s </w:t>
      </w:r>
      <w:r w:rsidRPr="007C66A7">
        <w:rPr>
          <w:rFonts w:ascii="Times New Roman" w:eastAsia="Calibri" w:hAnsi="Times New Roman" w:cs="Times New Roman"/>
          <w:sz w:val="24"/>
          <w:szCs w:val="24"/>
        </w:rPr>
        <w:t>vadītājam;</w:t>
      </w:r>
    </w:p>
    <w:p w14:paraId="211D02F5" w14:textId="1D6CFCCD" w:rsidR="00324916" w:rsidRPr="007C66A7" w:rsidRDefault="00C0089D" w:rsidP="00324916">
      <w:pPr>
        <w:widowControl w:val="0"/>
        <w:numPr>
          <w:ilvl w:val="3"/>
          <w:numId w:val="11"/>
        </w:numPr>
        <w:tabs>
          <w:tab w:val="left" w:pos="1419"/>
        </w:tabs>
        <w:autoSpaceDE w:val="0"/>
        <w:autoSpaceDN w:val="0"/>
        <w:spacing w:line="240" w:lineRule="auto"/>
        <w:ind w:left="2127"/>
        <w:jc w:val="both"/>
        <w:rPr>
          <w:rFonts w:ascii="Times New Roman" w:eastAsia="Calibri" w:hAnsi="Times New Roman" w:cs="Times New Roman"/>
          <w:sz w:val="24"/>
          <w:szCs w:val="24"/>
        </w:rPr>
      </w:pPr>
      <w:r w:rsidRPr="007C66A7">
        <w:rPr>
          <w:rFonts w:ascii="Times New Roman" w:eastAsia="Calibri" w:hAnsi="Times New Roman" w:cs="Times New Roman"/>
          <w:sz w:val="24"/>
          <w:szCs w:val="24"/>
        </w:rPr>
        <w:t>pirms tiek veikta samaksa par materiālo vērtību iegādi</w:t>
      </w:r>
      <w:r w:rsidR="00324916" w:rsidRPr="007C66A7">
        <w:rPr>
          <w:rFonts w:ascii="Times New Roman" w:eastAsia="Calibri" w:hAnsi="Times New Roman" w:cs="Times New Roman"/>
          <w:sz w:val="24"/>
          <w:szCs w:val="24"/>
        </w:rPr>
        <w:t>, kontroles pienākumu uzņemoties</w:t>
      </w:r>
      <w:r w:rsidR="008F2A5D" w:rsidRPr="007C66A7">
        <w:rPr>
          <w:rFonts w:ascii="Times New Roman" w:eastAsia="Calibri" w:hAnsi="Times New Roman" w:cs="Times New Roman"/>
          <w:sz w:val="24"/>
          <w:szCs w:val="24"/>
        </w:rPr>
        <w:t xml:space="preserve"> </w:t>
      </w:r>
      <w:r w:rsidRPr="007C66A7">
        <w:rPr>
          <w:rFonts w:ascii="Times New Roman" w:eastAsia="Calibri" w:hAnsi="Times New Roman" w:cs="Times New Roman"/>
          <w:sz w:val="24"/>
          <w:szCs w:val="24"/>
        </w:rPr>
        <w:t xml:space="preserve">atbildīgajam </w:t>
      </w:r>
      <w:r w:rsidR="008F2A5D" w:rsidRPr="007C66A7">
        <w:rPr>
          <w:rFonts w:ascii="Times New Roman" w:eastAsia="Calibri" w:hAnsi="Times New Roman" w:cs="Times New Roman"/>
          <w:sz w:val="24"/>
          <w:szCs w:val="24"/>
        </w:rPr>
        <w:t>pārvaldes</w:t>
      </w:r>
      <w:r w:rsidR="00324916" w:rsidRPr="007C66A7">
        <w:rPr>
          <w:rFonts w:ascii="Times New Roman" w:eastAsia="Calibri" w:hAnsi="Times New Roman" w:cs="Times New Roman"/>
          <w:sz w:val="24"/>
          <w:szCs w:val="24"/>
        </w:rPr>
        <w:t xml:space="preserve"> vadītājam</w:t>
      </w:r>
      <w:r w:rsidRPr="007C66A7">
        <w:rPr>
          <w:rFonts w:ascii="Times New Roman" w:eastAsia="Calibri" w:hAnsi="Times New Roman" w:cs="Times New Roman"/>
          <w:sz w:val="24"/>
          <w:szCs w:val="24"/>
        </w:rPr>
        <w:t>,</w:t>
      </w:r>
      <w:r w:rsidR="008F2A5D" w:rsidRPr="007C66A7">
        <w:rPr>
          <w:rFonts w:ascii="Times New Roman" w:eastAsia="Calibri" w:hAnsi="Times New Roman" w:cs="Times New Roman"/>
          <w:sz w:val="24"/>
          <w:szCs w:val="24"/>
        </w:rPr>
        <w:t xml:space="preserve"> pārvaldniekam</w:t>
      </w:r>
      <w:r w:rsidRPr="007C66A7">
        <w:rPr>
          <w:rFonts w:ascii="Times New Roman" w:eastAsia="Calibri" w:hAnsi="Times New Roman" w:cs="Times New Roman"/>
          <w:sz w:val="24"/>
          <w:szCs w:val="24"/>
        </w:rPr>
        <w:t xml:space="preserve"> vai izpilddirektoram;</w:t>
      </w:r>
    </w:p>
    <w:p w14:paraId="31D1AB45" w14:textId="217914B7" w:rsidR="00524654" w:rsidRPr="00784F1F" w:rsidRDefault="00324916" w:rsidP="00324916">
      <w:pPr>
        <w:widowControl w:val="0"/>
        <w:numPr>
          <w:ilvl w:val="3"/>
          <w:numId w:val="11"/>
        </w:numPr>
        <w:tabs>
          <w:tab w:val="left" w:pos="1419"/>
        </w:tabs>
        <w:autoSpaceDE w:val="0"/>
        <w:autoSpaceDN w:val="0"/>
        <w:spacing w:line="240" w:lineRule="auto"/>
        <w:ind w:left="212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 </w:t>
      </w:r>
      <w:r w:rsidR="00524654" w:rsidRPr="005145FB">
        <w:rPr>
          <w:rFonts w:ascii="Times New Roman" w:eastAsia="Calibri" w:hAnsi="Times New Roman" w:cs="Times New Roman"/>
          <w:sz w:val="24"/>
          <w:szCs w:val="24"/>
        </w:rPr>
        <w:t>izpildītiem darbiem vai saņemtiem pakalpojumiem, pārbaudot dokumentu saturu un vai konkrētai izdevumu pozīcijai budžetā ir paredzēts finansējums un tas ir pietiekams, lai veiktu iesniegto dokumentu apmaksu</w:t>
      </w:r>
      <w:r>
        <w:rPr>
          <w:rFonts w:ascii="Times New Roman" w:eastAsia="Calibri" w:hAnsi="Times New Roman" w:cs="Times New Roman"/>
          <w:sz w:val="24"/>
          <w:szCs w:val="24"/>
        </w:rPr>
        <w:t xml:space="preserve">, kontroles pienākumu uzņemoties </w:t>
      </w:r>
      <w:r w:rsidR="00D24CCE" w:rsidRPr="00D24CCE">
        <w:rPr>
          <w:rFonts w:ascii="Times New Roman" w:eastAsia="Calibri" w:hAnsi="Times New Roman" w:cs="Times New Roman"/>
          <w:color w:val="000000" w:themeColor="text1"/>
          <w:sz w:val="24"/>
          <w:szCs w:val="24"/>
        </w:rPr>
        <w:t>iestādes, nodaļas, pārvaldes</w:t>
      </w:r>
      <w:r w:rsidRPr="00D24CCE">
        <w:rPr>
          <w:rFonts w:ascii="Times New Roman" w:eastAsia="Calibri" w:hAnsi="Times New Roman" w:cs="Times New Roman"/>
          <w:color w:val="000000" w:themeColor="text1"/>
          <w:sz w:val="24"/>
          <w:szCs w:val="24"/>
        </w:rPr>
        <w:t xml:space="preserve"> vadītājam</w:t>
      </w:r>
      <w:r w:rsidR="00D24CCE">
        <w:rPr>
          <w:rFonts w:ascii="Times New Roman" w:eastAsia="Calibri" w:hAnsi="Times New Roman" w:cs="Times New Roman"/>
          <w:sz w:val="24"/>
          <w:szCs w:val="24"/>
        </w:rPr>
        <w:t xml:space="preserve"> vai pārvaldniekam</w:t>
      </w:r>
      <w:r w:rsidR="00C0089D">
        <w:rPr>
          <w:rFonts w:ascii="Times New Roman" w:eastAsia="Calibri" w:hAnsi="Times New Roman" w:cs="Times New Roman"/>
          <w:sz w:val="24"/>
          <w:szCs w:val="24"/>
        </w:rPr>
        <w:t xml:space="preserve"> vai izpilddirektoram</w:t>
      </w:r>
      <w:r>
        <w:rPr>
          <w:rFonts w:ascii="Times New Roman" w:eastAsia="Calibri" w:hAnsi="Times New Roman" w:cs="Times New Roman"/>
          <w:sz w:val="24"/>
          <w:szCs w:val="24"/>
        </w:rPr>
        <w:t xml:space="preserve"> un </w:t>
      </w:r>
      <w:r w:rsidR="003D51E6">
        <w:rPr>
          <w:rFonts w:ascii="Times New Roman" w:eastAsia="Calibri" w:hAnsi="Times New Roman" w:cs="Times New Roman"/>
          <w:sz w:val="24"/>
          <w:szCs w:val="24"/>
        </w:rPr>
        <w:t>ekonomistam</w:t>
      </w:r>
      <w:r w:rsidR="00524654" w:rsidRPr="005145FB">
        <w:rPr>
          <w:rFonts w:ascii="Times New Roman" w:eastAsia="Calibri" w:hAnsi="Times New Roman" w:cs="Times New Roman"/>
          <w:sz w:val="24"/>
          <w:szCs w:val="24"/>
        </w:rPr>
        <w:t>;</w:t>
      </w:r>
    </w:p>
    <w:p w14:paraId="53A43BF9" w14:textId="496DD47B" w:rsidR="00524654" w:rsidRPr="00784F1F" w:rsidRDefault="00524654" w:rsidP="00AF42CE">
      <w:pPr>
        <w:widowControl w:val="0"/>
        <w:numPr>
          <w:ilvl w:val="2"/>
          <w:numId w:val="11"/>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Pēckontrole ir zvērinātā revidenta</w:t>
      </w:r>
      <w:r w:rsidR="00772353">
        <w:rPr>
          <w:rFonts w:ascii="Times New Roman" w:eastAsia="Calibri" w:hAnsi="Times New Roman" w:cs="Times New Roman"/>
          <w:sz w:val="24"/>
          <w:szCs w:val="24"/>
        </w:rPr>
        <w:t xml:space="preserve"> vai auditorfirmas</w:t>
      </w:r>
      <w:r w:rsidRPr="00784F1F">
        <w:rPr>
          <w:rFonts w:ascii="Times New Roman" w:eastAsia="Calibri" w:hAnsi="Times New Roman" w:cs="Times New Roman"/>
          <w:sz w:val="24"/>
          <w:szCs w:val="24"/>
        </w:rPr>
        <w:t xml:space="preserve"> atzinums par pašvaldības finansiāli saimniecisko darbību, kā arī sagatavotais pašvaldības gada pārskats, kas tiek apstiprināts </w:t>
      </w:r>
      <w:r w:rsidR="002D4B5A">
        <w:rPr>
          <w:rFonts w:ascii="Times New Roman" w:eastAsia="Calibri" w:hAnsi="Times New Roman" w:cs="Times New Roman"/>
          <w:sz w:val="24"/>
          <w:szCs w:val="24"/>
        </w:rPr>
        <w:t>Domes</w:t>
      </w:r>
      <w:r w:rsidRPr="00784F1F">
        <w:rPr>
          <w:rFonts w:ascii="Times New Roman" w:eastAsia="Calibri" w:hAnsi="Times New Roman" w:cs="Times New Roman"/>
          <w:sz w:val="24"/>
          <w:szCs w:val="24"/>
        </w:rPr>
        <w:t xml:space="preserve"> sēdē.</w:t>
      </w:r>
      <w:r w:rsidR="00772353">
        <w:rPr>
          <w:rFonts w:ascii="Times New Roman" w:eastAsia="Calibri" w:hAnsi="Times New Roman" w:cs="Times New Roman"/>
          <w:sz w:val="24"/>
          <w:szCs w:val="24"/>
        </w:rPr>
        <w:t xml:space="preserve"> </w:t>
      </w:r>
      <w:r w:rsidR="00772353" w:rsidRPr="00772353">
        <w:rPr>
          <w:rFonts w:ascii="Times New Roman" w:eastAsia="Calibri" w:hAnsi="Times New Roman" w:cs="Times New Roman"/>
          <w:sz w:val="24"/>
          <w:szCs w:val="24"/>
        </w:rPr>
        <w:t>To</w:t>
      </w:r>
      <w:r w:rsidR="00772353">
        <w:rPr>
          <w:rFonts w:ascii="Times New Roman" w:eastAsia="Calibri" w:hAnsi="Times New Roman" w:cs="Times New Roman"/>
          <w:sz w:val="24"/>
          <w:szCs w:val="24"/>
        </w:rPr>
        <w:t xml:space="preserve"> sniedz</w:t>
      </w:r>
      <w:r w:rsidR="00772353" w:rsidRPr="00772353">
        <w:rPr>
          <w:rFonts w:ascii="Times New Roman" w:eastAsia="Calibri" w:hAnsi="Times New Roman" w:cs="Times New Roman"/>
          <w:sz w:val="24"/>
          <w:szCs w:val="24"/>
        </w:rPr>
        <w:t xml:space="preserve"> ne retāk kā vienu reizi gadā</w:t>
      </w:r>
      <w:r w:rsidR="00772353">
        <w:rPr>
          <w:rFonts w:ascii="Times New Roman" w:eastAsia="Calibri" w:hAnsi="Times New Roman" w:cs="Times New Roman"/>
          <w:sz w:val="24"/>
          <w:szCs w:val="24"/>
        </w:rPr>
        <w:t>.</w:t>
      </w:r>
      <w:r w:rsidR="00772353" w:rsidRPr="00772353">
        <w:rPr>
          <w:rFonts w:ascii="Times New Roman" w:eastAsia="Calibri" w:hAnsi="Times New Roman" w:cs="Times New Roman"/>
          <w:sz w:val="24"/>
          <w:szCs w:val="24"/>
        </w:rPr>
        <w:t xml:space="preserve"> </w:t>
      </w:r>
    </w:p>
    <w:p w14:paraId="5E9DAB5A" w14:textId="77777777" w:rsidR="00524654" w:rsidRPr="007C66A7" w:rsidRDefault="00524654" w:rsidP="00AF42CE">
      <w:pPr>
        <w:widowControl w:val="0"/>
        <w:numPr>
          <w:ilvl w:val="1"/>
          <w:numId w:val="11"/>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7C66A7">
        <w:rPr>
          <w:rFonts w:ascii="Times New Roman" w:eastAsia="Calibri" w:hAnsi="Times New Roman" w:cs="Times New Roman"/>
          <w:sz w:val="24"/>
          <w:szCs w:val="24"/>
        </w:rPr>
        <w:t>Budžeta izpildītāji – pašvaldību institūciju vadītāji, atbild par:</w:t>
      </w:r>
    </w:p>
    <w:p w14:paraId="61C38B1D" w14:textId="77777777" w:rsidR="00524654" w:rsidRPr="007C66A7" w:rsidRDefault="00524654" w:rsidP="00AF42CE">
      <w:pPr>
        <w:widowControl w:val="0"/>
        <w:numPr>
          <w:ilvl w:val="2"/>
          <w:numId w:val="11"/>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sidRPr="007C66A7">
        <w:rPr>
          <w:rFonts w:ascii="Times New Roman" w:eastAsia="Calibri" w:hAnsi="Times New Roman" w:cs="Times New Roman"/>
          <w:sz w:val="24"/>
          <w:szCs w:val="24"/>
        </w:rPr>
        <w:t>Šajos noteikumos noteiktās kārtības un prasību ievērošanu, izpildi un kontroli, kā arī par budžeta līdzekļu efektīvu un ekonomisku izlietošanu atbilstoši paredzētajiem mērķiem un apstiprinātajām tāmēm;</w:t>
      </w:r>
    </w:p>
    <w:p w14:paraId="25BCB533" w14:textId="77777777" w:rsidR="00524654" w:rsidRPr="00784F1F" w:rsidRDefault="00524654" w:rsidP="00AF42CE">
      <w:pPr>
        <w:widowControl w:val="0"/>
        <w:numPr>
          <w:ilvl w:val="2"/>
          <w:numId w:val="11"/>
        </w:numPr>
        <w:tabs>
          <w:tab w:val="left" w:pos="1419"/>
        </w:tabs>
        <w:autoSpaceDE w:val="0"/>
        <w:autoSpaceDN w:val="0"/>
        <w:spacing w:before="1"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Šajos noteikumos noteikto normu ievērošanu pašvaldības budžeta projekta sastādīšanas gaitā, atbilstoši savai kompetencei, nodrošina budžeta izpildi un kontroli, kā arī pašvaldības budžeta līdzekļu efektīvu un ekonomisku </w:t>
      </w:r>
      <w:r w:rsidRPr="005145FB">
        <w:rPr>
          <w:rFonts w:ascii="Times New Roman" w:eastAsia="Calibri" w:hAnsi="Times New Roman" w:cs="Times New Roman"/>
          <w:sz w:val="24"/>
          <w:szCs w:val="24"/>
        </w:rPr>
        <w:t>izlietošanu atbilstoši paredzētajiem mērķiem, nepārsniedzot budžetā apstiprināto apropriāciju.</w:t>
      </w:r>
    </w:p>
    <w:p w14:paraId="7496C9AB" w14:textId="4EC408AE" w:rsidR="00524654" w:rsidRPr="00784F1F" w:rsidRDefault="00524654" w:rsidP="00AF42CE">
      <w:pPr>
        <w:widowControl w:val="0"/>
        <w:numPr>
          <w:ilvl w:val="1"/>
          <w:numId w:val="11"/>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Pašvaldības budžeta ieņēmumu daļas neizpildes gadījumā </w:t>
      </w:r>
      <w:r w:rsidR="00205D0D">
        <w:rPr>
          <w:rFonts w:ascii="Times New Roman" w:eastAsia="Calibri" w:hAnsi="Times New Roman" w:cs="Times New Roman"/>
          <w:sz w:val="24"/>
          <w:szCs w:val="24"/>
        </w:rPr>
        <w:t>Finanšu nodaļa</w:t>
      </w:r>
      <w:r w:rsidRPr="00784F1F">
        <w:rPr>
          <w:rFonts w:ascii="Times New Roman" w:eastAsia="Calibri" w:hAnsi="Times New Roman" w:cs="Times New Roman"/>
          <w:sz w:val="24"/>
          <w:szCs w:val="24"/>
        </w:rPr>
        <w:t xml:space="preserve"> ierosina </w:t>
      </w:r>
      <w:r w:rsidR="002D4B5A">
        <w:rPr>
          <w:rFonts w:ascii="Times New Roman" w:eastAsia="Calibri" w:hAnsi="Times New Roman" w:cs="Times New Roman"/>
          <w:sz w:val="24"/>
          <w:szCs w:val="24"/>
        </w:rPr>
        <w:t>Domei</w:t>
      </w:r>
      <w:r w:rsidRPr="00784F1F">
        <w:rPr>
          <w:rFonts w:ascii="Times New Roman" w:eastAsia="Calibri" w:hAnsi="Times New Roman" w:cs="Times New Roman"/>
          <w:sz w:val="24"/>
          <w:szCs w:val="24"/>
        </w:rPr>
        <w:t xml:space="preserve"> samazināt struktūrvienībām atvērto finansējumu. Priekšlikumus par struktūrvienībām atvērtā finansējuma samazināšanu pēc Finanšu komitejas atzinuma saņemšanas apstiprina </w:t>
      </w:r>
      <w:r w:rsidR="002D4B5A">
        <w:rPr>
          <w:rFonts w:ascii="Times New Roman" w:eastAsia="Calibri" w:hAnsi="Times New Roman" w:cs="Times New Roman"/>
          <w:sz w:val="24"/>
          <w:szCs w:val="24"/>
        </w:rPr>
        <w:t>Domes sēdē</w:t>
      </w:r>
      <w:r w:rsidRPr="00784F1F">
        <w:rPr>
          <w:rFonts w:ascii="Times New Roman" w:eastAsia="Calibri" w:hAnsi="Times New Roman" w:cs="Times New Roman"/>
          <w:sz w:val="24"/>
          <w:szCs w:val="24"/>
        </w:rPr>
        <w:t>.</w:t>
      </w:r>
    </w:p>
    <w:p w14:paraId="57C3ACD1" w14:textId="5A94A33C" w:rsidR="00524654" w:rsidRPr="00772353" w:rsidRDefault="00524654" w:rsidP="00AF42CE">
      <w:pPr>
        <w:widowControl w:val="0"/>
        <w:numPr>
          <w:ilvl w:val="1"/>
          <w:numId w:val="11"/>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72353">
        <w:rPr>
          <w:rFonts w:ascii="Times New Roman" w:eastAsia="Calibri" w:hAnsi="Times New Roman" w:cs="Times New Roman"/>
          <w:sz w:val="24"/>
          <w:szCs w:val="24"/>
        </w:rPr>
        <w:t xml:space="preserve">Investīciju programmas projektu asignējumi ir pieļaujami atbilstoši kārtējā gada saistošajos noteikumos par pašvaldības budžetu apstiprinātajām summām. </w:t>
      </w:r>
    </w:p>
    <w:p w14:paraId="08C9A5F8" w14:textId="6E764A74" w:rsidR="00524654" w:rsidRPr="007C66A7" w:rsidRDefault="00524654" w:rsidP="00AF42CE">
      <w:pPr>
        <w:widowControl w:val="0"/>
        <w:numPr>
          <w:ilvl w:val="1"/>
          <w:numId w:val="11"/>
        </w:numPr>
        <w:tabs>
          <w:tab w:val="left" w:pos="708"/>
          <w:tab w:val="left" w:pos="709"/>
        </w:tabs>
        <w:autoSpaceDE w:val="0"/>
        <w:autoSpaceDN w:val="0"/>
        <w:spacing w:line="240" w:lineRule="auto"/>
        <w:ind w:left="567"/>
        <w:jc w:val="both"/>
        <w:rPr>
          <w:rFonts w:ascii="Times New Roman" w:eastAsia="Calibri" w:hAnsi="Times New Roman" w:cs="Times New Roman"/>
          <w:sz w:val="24"/>
          <w:szCs w:val="24"/>
        </w:rPr>
      </w:pPr>
      <w:r w:rsidRPr="007C66A7">
        <w:rPr>
          <w:rFonts w:ascii="Times New Roman" w:eastAsia="Calibri" w:hAnsi="Times New Roman" w:cs="Times New Roman"/>
          <w:sz w:val="24"/>
          <w:szCs w:val="24"/>
        </w:rPr>
        <w:t xml:space="preserve">Budžeta izpildītāji, kuri pārkāpuši šos noteikumus, saucami pie </w:t>
      </w:r>
      <w:r w:rsidR="00772353" w:rsidRPr="007C66A7">
        <w:rPr>
          <w:rFonts w:ascii="Times New Roman" w:eastAsia="Calibri" w:hAnsi="Times New Roman" w:cs="Times New Roman"/>
          <w:sz w:val="24"/>
          <w:szCs w:val="24"/>
        </w:rPr>
        <w:t xml:space="preserve">normatīvajos aktos </w:t>
      </w:r>
      <w:r w:rsidRPr="007C66A7">
        <w:rPr>
          <w:rFonts w:ascii="Times New Roman" w:eastAsia="Calibri" w:hAnsi="Times New Roman" w:cs="Times New Roman"/>
          <w:sz w:val="24"/>
          <w:szCs w:val="24"/>
        </w:rPr>
        <w:t>noteiktās atbildības.</w:t>
      </w:r>
    </w:p>
    <w:p w14:paraId="3AF0DEFB" w14:textId="467EB6B8" w:rsidR="00524654" w:rsidRPr="00784F1F" w:rsidRDefault="00AD0BF5" w:rsidP="00AF42CE">
      <w:pPr>
        <w:widowControl w:val="0"/>
        <w:numPr>
          <w:ilvl w:val="1"/>
          <w:numId w:val="11"/>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lang w:eastAsia="lv-LV"/>
        </w:rPr>
        <w:t>Finanšu līdzekļu izlietojuma atbilstību paredzētajiem mērķiem, finanšu vadības principiem un normatīvajiem aktiem, atbilstoši savai kompetencei, kontrolē Finanšu nodaļ</w:t>
      </w:r>
      <w:r w:rsidR="00772353">
        <w:rPr>
          <w:rFonts w:ascii="Times New Roman" w:eastAsia="Calibri" w:hAnsi="Times New Roman" w:cs="Times New Roman"/>
          <w:sz w:val="24"/>
          <w:szCs w:val="24"/>
          <w:lang w:eastAsia="lv-LV"/>
        </w:rPr>
        <w:t>a un Izpilddirektors.</w:t>
      </w:r>
    </w:p>
    <w:p w14:paraId="34931D90" w14:textId="77777777" w:rsidR="00524654" w:rsidRPr="00784F1F" w:rsidRDefault="00524654" w:rsidP="00AF42CE">
      <w:pPr>
        <w:widowControl w:val="0"/>
        <w:numPr>
          <w:ilvl w:val="1"/>
          <w:numId w:val="11"/>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Budžeta izpilde tiek atspoguļota pārskatos atbilstoši Ministru kabineta noteikumos noteiktajam par obligāti iesniedzamajiem pašvaldību pārskatiem.</w:t>
      </w:r>
    </w:p>
    <w:p w14:paraId="0AE1F0DC" w14:textId="77777777" w:rsidR="00524654" w:rsidRPr="00784F1F" w:rsidRDefault="00524654" w:rsidP="00AF42CE">
      <w:pPr>
        <w:widowControl w:val="0"/>
        <w:autoSpaceDE w:val="0"/>
        <w:autoSpaceDN w:val="0"/>
        <w:spacing w:before="5" w:line="240" w:lineRule="auto"/>
        <w:rPr>
          <w:rFonts w:ascii="Times New Roman" w:eastAsia="Times New Roman" w:hAnsi="Times New Roman" w:cs="Times New Roman"/>
          <w:sz w:val="24"/>
          <w:szCs w:val="24"/>
          <w:lang w:eastAsia="lv"/>
        </w:rPr>
      </w:pPr>
    </w:p>
    <w:p w14:paraId="2EB5A6AE" w14:textId="0B441807" w:rsidR="00524654" w:rsidRPr="00772353" w:rsidRDefault="00772353" w:rsidP="00772353">
      <w:pPr>
        <w:numPr>
          <w:ilvl w:val="0"/>
          <w:numId w:val="17"/>
        </w:numPr>
        <w:spacing w:line="240" w:lineRule="auto"/>
        <w:jc w:val="center"/>
        <w:rPr>
          <w:rFonts w:ascii="Times New Roman" w:eastAsia="Times New Roman" w:hAnsi="Times New Roman" w:cs="Times New Roman"/>
          <w:b/>
          <w:bCs/>
          <w:sz w:val="24"/>
          <w:szCs w:val="24"/>
          <w:lang w:eastAsia="lv"/>
        </w:rPr>
      </w:pPr>
      <w:r>
        <w:rPr>
          <w:rFonts w:ascii="Times New Roman" w:eastAsia="Times New Roman" w:hAnsi="Times New Roman" w:cs="Times New Roman"/>
          <w:b/>
          <w:bCs/>
          <w:sz w:val="24"/>
          <w:szCs w:val="24"/>
          <w:lang w:eastAsia="lv"/>
        </w:rPr>
        <w:t>Noslēguma jautājumi</w:t>
      </w:r>
    </w:p>
    <w:p w14:paraId="5C7665BA" w14:textId="77777777" w:rsidR="00DA6E9D" w:rsidRPr="00DA6E9D" w:rsidRDefault="00DA6E9D" w:rsidP="00DA6E9D">
      <w:pPr>
        <w:pStyle w:val="Sarakstarindkopa"/>
        <w:widowControl w:val="0"/>
        <w:numPr>
          <w:ilvl w:val="0"/>
          <w:numId w:val="10"/>
        </w:numPr>
        <w:tabs>
          <w:tab w:val="left" w:pos="709"/>
        </w:tabs>
        <w:autoSpaceDE w:val="0"/>
        <w:autoSpaceDN w:val="0"/>
        <w:spacing w:after="160"/>
        <w:contextualSpacing w:val="0"/>
        <w:rPr>
          <w:vanish/>
          <w:szCs w:val="24"/>
        </w:rPr>
      </w:pPr>
    </w:p>
    <w:p w14:paraId="6322F5F3" w14:textId="77777777" w:rsidR="00DA6E9D" w:rsidRPr="00DA6E9D" w:rsidRDefault="00DA6E9D" w:rsidP="00DA6E9D">
      <w:pPr>
        <w:pStyle w:val="Sarakstarindkopa"/>
        <w:widowControl w:val="0"/>
        <w:numPr>
          <w:ilvl w:val="0"/>
          <w:numId w:val="10"/>
        </w:numPr>
        <w:tabs>
          <w:tab w:val="left" w:pos="709"/>
        </w:tabs>
        <w:autoSpaceDE w:val="0"/>
        <w:autoSpaceDN w:val="0"/>
        <w:spacing w:after="160"/>
        <w:contextualSpacing w:val="0"/>
        <w:rPr>
          <w:vanish/>
          <w:szCs w:val="24"/>
        </w:rPr>
      </w:pPr>
    </w:p>
    <w:p w14:paraId="3F480034" w14:textId="77777777" w:rsidR="00DA6E9D" w:rsidRPr="00DA6E9D" w:rsidRDefault="00DA6E9D" w:rsidP="00DA6E9D">
      <w:pPr>
        <w:pStyle w:val="Sarakstarindkopa"/>
        <w:widowControl w:val="0"/>
        <w:numPr>
          <w:ilvl w:val="0"/>
          <w:numId w:val="10"/>
        </w:numPr>
        <w:tabs>
          <w:tab w:val="left" w:pos="709"/>
        </w:tabs>
        <w:autoSpaceDE w:val="0"/>
        <w:autoSpaceDN w:val="0"/>
        <w:spacing w:after="160"/>
        <w:contextualSpacing w:val="0"/>
        <w:rPr>
          <w:vanish/>
          <w:szCs w:val="24"/>
        </w:rPr>
      </w:pPr>
    </w:p>
    <w:p w14:paraId="09C83655" w14:textId="2612C93B" w:rsidR="00524654" w:rsidRPr="00784F1F" w:rsidRDefault="00524654" w:rsidP="00DA6E9D">
      <w:pPr>
        <w:widowControl w:val="0"/>
        <w:numPr>
          <w:ilvl w:val="1"/>
          <w:numId w:val="10"/>
        </w:numPr>
        <w:tabs>
          <w:tab w:val="left" w:pos="709"/>
        </w:tabs>
        <w:autoSpaceDE w:val="0"/>
        <w:autoSpaceDN w:val="0"/>
        <w:spacing w:line="240" w:lineRule="auto"/>
        <w:ind w:left="567"/>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Ja pašvaldības saistošie noteikumi par pašvaldības budžetu nav stājušies spēkā līdz </w:t>
      </w:r>
      <w:r w:rsidRPr="00784F1F">
        <w:rPr>
          <w:rFonts w:ascii="Times New Roman" w:eastAsia="Calibri" w:hAnsi="Times New Roman" w:cs="Times New Roman"/>
          <w:sz w:val="24"/>
          <w:szCs w:val="24"/>
        </w:rPr>
        <w:lastRenderedPageBreak/>
        <w:t>saimnieciskā gada sākumam:</w:t>
      </w:r>
    </w:p>
    <w:p w14:paraId="60D91B8A" w14:textId="014217E7" w:rsidR="00524654" w:rsidRPr="00784F1F" w:rsidRDefault="00772353" w:rsidP="00AF42CE">
      <w:pPr>
        <w:widowControl w:val="0"/>
        <w:numPr>
          <w:ilvl w:val="2"/>
          <w:numId w:val="10"/>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524654" w:rsidRPr="00784F1F">
        <w:rPr>
          <w:rFonts w:ascii="Times New Roman" w:eastAsia="Calibri" w:hAnsi="Times New Roman" w:cs="Times New Roman"/>
          <w:sz w:val="24"/>
          <w:szCs w:val="24"/>
        </w:rPr>
        <w:t>zdevumi budžeta izpildītāju programmu nodrošināšanai mēnesī nedrīkst pārsniegt vienu divpadsmito daļu no iepriekšējā gada apropriācijas;</w:t>
      </w:r>
    </w:p>
    <w:p w14:paraId="040273F9" w14:textId="77777777" w:rsidR="00524654" w:rsidRPr="00784F1F" w:rsidRDefault="00524654" w:rsidP="00AF42CE">
      <w:pPr>
        <w:widowControl w:val="0"/>
        <w:numPr>
          <w:ilvl w:val="2"/>
          <w:numId w:val="10"/>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Nesamazinās izpildāmās funkcijas vai programmu apjomi salīdzinājumā ar iepriekšējo saimniecisko gadu;</w:t>
      </w:r>
    </w:p>
    <w:p w14:paraId="6D27CE14" w14:textId="77777777" w:rsidR="00524654" w:rsidRPr="00784F1F" w:rsidRDefault="00524654" w:rsidP="00AF42CE">
      <w:pPr>
        <w:widowControl w:val="0"/>
        <w:numPr>
          <w:ilvl w:val="2"/>
          <w:numId w:val="10"/>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Tiek turpināta uzsākto investīciju projektu finansēšana, veicot samaksu attiecīgajam objektam paredzētajā apjomā;</w:t>
      </w:r>
    </w:p>
    <w:p w14:paraId="143A7A52" w14:textId="62FB3463" w:rsidR="00524654" w:rsidRPr="00772353" w:rsidRDefault="00524654" w:rsidP="00772353">
      <w:pPr>
        <w:widowControl w:val="0"/>
        <w:numPr>
          <w:ilvl w:val="2"/>
          <w:numId w:val="10"/>
        </w:numPr>
        <w:tabs>
          <w:tab w:val="left" w:pos="1419"/>
        </w:tabs>
        <w:autoSpaceDE w:val="0"/>
        <w:autoSpaceDN w:val="0"/>
        <w:spacing w:line="240" w:lineRule="auto"/>
        <w:ind w:left="1276" w:hanging="709"/>
        <w:jc w:val="both"/>
        <w:rPr>
          <w:rFonts w:ascii="Times New Roman" w:eastAsia="Calibri" w:hAnsi="Times New Roman" w:cs="Times New Roman"/>
          <w:sz w:val="24"/>
          <w:szCs w:val="24"/>
        </w:rPr>
      </w:pPr>
      <w:r w:rsidRPr="00784F1F">
        <w:rPr>
          <w:rFonts w:ascii="Times New Roman" w:eastAsia="Calibri" w:hAnsi="Times New Roman" w:cs="Times New Roman"/>
          <w:sz w:val="24"/>
          <w:szCs w:val="24"/>
        </w:rPr>
        <w:t xml:space="preserve">Tiek nodrošināta ārvalstu finanšu palīdzības, Eiropas Savienības politiku instrumentu un pašvaldības budžeta līdzfinansējuma līdzekļu asignēšana no ārvalstu finanšu palīdzības finansētiem jauniem pasākumiem (projektiem) atbilstoši </w:t>
      </w:r>
      <w:r w:rsidR="002D4B5A">
        <w:rPr>
          <w:rFonts w:ascii="Times New Roman" w:eastAsia="Calibri" w:hAnsi="Times New Roman" w:cs="Times New Roman"/>
          <w:sz w:val="24"/>
          <w:szCs w:val="24"/>
        </w:rPr>
        <w:t>Domes</w:t>
      </w:r>
      <w:r w:rsidRPr="00784F1F">
        <w:rPr>
          <w:rFonts w:ascii="Times New Roman" w:eastAsia="Calibri" w:hAnsi="Times New Roman" w:cs="Times New Roman"/>
          <w:sz w:val="24"/>
          <w:szCs w:val="24"/>
        </w:rPr>
        <w:t xml:space="preserve"> pieņemtiem lēmumiem par projekta iesniegumu atbalstu.</w:t>
      </w:r>
    </w:p>
    <w:p w14:paraId="249FC03E" w14:textId="25F7AEF9" w:rsidR="00524654" w:rsidRDefault="00524654" w:rsidP="00F16255">
      <w:pPr>
        <w:pStyle w:val="Sarakstarindkopa"/>
        <w:widowControl w:val="0"/>
        <w:numPr>
          <w:ilvl w:val="1"/>
          <w:numId w:val="25"/>
        </w:numPr>
        <w:tabs>
          <w:tab w:val="left" w:pos="708"/>
        </w:tabs>
        <w:autoSpaceDE w:val="0"/>
        <w:autoSpaceDN w:val="0"/>
        <w:spacing w:after="160"/>
        <w:ind w:left="567" w:hanging="567"/>
        <w:contextualSpacing w:val="0"/>
        <w:rPr>
          <w:rFonts w:eastAsia="Times New Roman"/>
          <w:szCs w:val="24"/>
          <w:lang w:eastAsia="lv"/>
        </w:rPr>
      </w:pPr>
      <w:r w:rsidRPr="00784F1F">
        <w:rPr>
          <w:rFonts w:eastAsia="Times New Roman"/>
          <w:szCs w:val="24"/>
          <w:lang w:eastAsia="lv"/>
        </w:rPr>
        <w:t xml:space="preserve">Noteikumi stājas spēkā nākošajā dienā pēc to apstiprināšanas </w:t>
      </w:r>
      <w:r w:rsidR="002D4B5A">
        <w:rPr>
          <w:rFonts w:eastAsia="Times New Roman"/>
          <w:szCs w:val="24"/>
          <w:lang w:eastAsia="lv"/>
        </w:rPr>
        <w:t>D</w:t>
      </w:r>
      <w:r w:rsidRPr="00784F1F">
        <w:rPr>
          <w:rFonts w:eastAsia="Times New Roman"/>
          <w:szCs w:val="24"/>
          <w:lang w:eastAsia="lv"/>
        </w:rPr>
        <w:t>omes sēdē.</w:t>
      </w:r>
    </w:p>
    <w:p w14:paraId="2A0041A7" w14:textId="77777777" w:rsidR="002D4B5A" w:rsidRDefault="002D4B5A" w:rsidP="002D4B5A">
      <w:pPr>
        <w:pStyle w:val="Sarakstarindkopa"/>
        <w:widowControl w:val="0"/>
        <w:tabs>
          <w:tab w:val="left" w:pos="708"/>
        </w:tabs>
        <w:autoSpaceDE w:val="0"/>
        <w:autoSpaceDN w:val="0"/>
        <w:spacing w:after="160"/>
        <w:ind w:left="567"/>
        <w:contextualSpacing w:val="0"/>
        <w:rPr>
          <w:rFonts w:eastAsia="Times New Roman"/>
          <w:szCs w:val="24"/>
          <w:lang w:eastAsia="lv"/>
        </w:rPr>
      </w:pPr>
    </w:p>
    <w:p w14:paraId="4F392871" w14:textId="77777777" w:rsidR="00DA684B" w:rsidRPr="00353F23" w:rsidRDefault="00DA684B" w:rsidP="002D4B5A">
      <w:pPr>
        <w:pStyle w:val="Sarakstarindkopa"/>
        <w:widowControl w:val="0"/>
        <w:tabs>
          <w:tab w:val="left" w:pos="708"/>
        </w:tabs>
        <w:autoSpaceDE w:val="0"/>
        <w:autoSpaceDN w:val="0"/>
        <w:spacing w:after="160"/>
        <w:ind w:left="567"/>
        <w:contextualSpacing w:val="0"/>
        <w:rPr>
          <w:rFonts w:eastAsia="Times New Roman"/>
          <w:szCs w:val="24"/>
          <w:lang w:eastAsia="lv"/>
        </w:rPr>
      </w:pPr>
    </w:p>
    <w:p w14:paraId="22DADB9F" w14:textId="4A17258E" w:rsidR="0049379D" w:rsidRDefault="00FE339E" w:rsidP="002D4B5A">
      <w:pPr>
        <w:widowControl w:val="0"/>
        <w:tabs>
          <w:tab w:val="left" w:pos="7938"/>
          <w:tab w:val="left" w:pos="8507"/>
        </w:tabs>
        <w:autoSpaceDE w:val="0"/>
        <w:autoSpaceDN w:val="0"/>
        <w:spacing w:after="0" w:line="240" w:lineRule="auto"/>
        <w:rPr>
          <w:rFonts w:ascii="Times New Roman" w:eastAsia="Times New Roman" w:hAnsi="Times New Roman" w:cs="Times New Roman"/>
          <w:sz w:val="24"/>
          <w:szCs w:val="24"/>
          <w:lang w:eastAsia="lv"/>
        </w:rPr>
        <w:sectPr w:rsidR="0049379D" w:rsidSect="00FE339E">
          <w:headerReference w:type="default" r:id="rId7"/>
          <w:footerReference w:type="default" r:id="rId8"/>
          <w:pgSz w:w="11906" w:h="16838" w:code="9"/>
          <w:pgMar w:top="1134" w:right="1134" w:bottom="1134" w:left="1701" w:header="709" w:footer="283" w:gutter="0"/>
          <w:cols w:space="708"/>
          <w:titlePg/>
          <w:docGrid w:linePitch="360"/>
        </w:sectPr>
      </w:pPr>
      <w:r>
        <w:rPr>
          <w:rFonts w:ascii="Times New Roman" w:eastAsia="Times New Roman" w:hAnsi="Times New Roman" w:cs="Times New Roman"/>
          <w:sz w:val="24"/>
          <w:szCs w:val="24"/>
          <w:lang w:eastAsia="lv"/>
        </w:rPr>
        <w:t xml:space="preserve">          </w:t>
      </w:r>
      <w:r w:rsidR="00FE49BE" w:rsidRPr="00784F1F">
        <w:rPr>
          <w:rFonts w:ascii="Times New Roman" w:eastAsia="Times New Roman" w:hAnsi="Times New Roman" w:cs="Times New Roman"/>
          <w:sz w:val="24"/>
          <w:szCs w:val="24"/>
          <w:lang w:eastAsia="lv"/>
        </w:rPr>
        <w:t>Domes priekšsēdētājs</w:t>
      </w:r>
      <w:r w:rsidR="00F20CFA" w:rsidRPr="00784F1F">
        <w:rPr>
          <w:rFonts w:ascii="Times New Roman" w:eastAsia="Times New Roman" w:hAnsi="Times New Roman" w:cs="Times New Roman"/>
          <w:sz w:val="24"/>
          <w:szCs w:val="24"/>
          <w:lang w:eastAsia="lv"/>
        </w:rPr>
        <w:t xml:space="preserve">                                 </w:t>
      </w:r>
      <w:r>
        <w:rPr>
          <w:rFonts w:ascii="Times New Roman" w:eastAsia="Times New Roman" w:hAnsi="Times New Roman" w:cs="Times New Roman"/>
          <w:sz w:val="24"/>
          <w:szCs w:val="24"/>
          <w:lang w:eastAsia="lv"/>
        </w:rPr>
        <w:t xml:space="preserve">                                         </w:t>
      </w:r>
      <w:r w:rsidR="00CF3EAE" w:rsidRPr="00784F1F">
        <w:rPr>
          <w:rFonts w:ascii="Times New Roman" w:eastAsia="Times New Roman" w:hAnsi="Times New Roman" w:cs="Times New Roman"/>
          <w:sz w:val="24"/>
          <w:szCs w:val="24"/>
          <w:lang w:eastAsia="lv"/>
        </w:rPr>
        <w:t>A.</w:t>
      </w:r>
      <w:r w:rsidR="00DA684B">
        <w:rPr>
          <w:rFonts w:ascii="Times New Roman" w:eastAsia="Times New Roman" w:hAnsi="Times New Roman" w:cs="Times New Roman"/>
          <w:sz w:val="24"/>
          <w:szCs w:val="24"/>
          <w:lang w:eastAsia="lv"/>
        </w:rPr>
        <w:t> </w:t>
      </w:r>
      <w:proofErr w:type="spellStart"/>
      <w:r w:rsidR="00CF3EAE" w:rsidRPr="00784F1F">
        <w:rPr>
          <w:rFonts w:ascii="Times New Roman" w:eastAsia="Times New Roman" w:hAnsi="Times New Roman" w:cs="Times New Roman"/>
          <w:sz w:val="24"/>
          <w:szCs w:val="24"/>
          <w:lang w:eastAsia="lv"/>
        </w:rPr>
        <w:t>Lungevičs</w:t>
      </w:r>
      <w:proofErr w:type="spellEnd"/>
      <w:r w:rsidR="002D4B5A">
        <w:rPr>
          <w:rFonts w:ascii="Times New Roman" w:eastAsia="Times New Roman" w:hAnsi="Times New Roman" w:cs="Times New Roman"/>
          <w:sz w:val="24"/>
          <w:szCs w:val="24"/>
          <w:lang w:eastAsia="lv"/>
        </w:rPr>
        <w:t xml:space="preserve">                                                              </w:t>
      </w:r>
      <w:r w:rsidR="002D4B5A" w:rsidRPr="00784F1F">
        <w:rPr>
          <w:rFonts w:ascii="Times New Roman" w:eastAsia="Times New Roman" w:hAnsi="Times New Roman" w:cs="Times New Roman"/>
          <w:sz w:val="24"/>
          <w:szCs w:val="24"/>
          <w:lang w:eastAsia="lv"/>
        </w:rPr>
        <w:t xml:space="preserve">                        </w:t>
      </w:r>
    </w:p>
    <w:p w14:paraId="7F345542" w14:textId="30DC4800" w:rsidR="00E85503" w:rsidRDefault="00FA09B3" w:rsidP="00150374">
      <w:pPr>
        <w:pStyle w:val="Sarakstarindkopa"/>
        <w:widowControl w:val="0"/>
        <w:numPr>
          <w:ilvl w:val="0"/>
          <w:numId w:val="22"/>
        </w:numPr>
        <w:tabs>
          <w:tab w:val="left" w:pos="7938"/>
          <w:tab w:val="left" w:pos="8507"/>
        </w:tabs>
        <w:autoSpaceDE w:val="0"/>
        <w:autoSpaceDN w:val="0"/>
        <w:jc w:val="right"/>
        <w:rPr>
          <w:szCs w:val="24"/>
        </w:rPr>
      </w:pPr>
      <w:r w:rsidRPr="00E85503">
        <w:rPr>
          <w:szCs w:val="24"/>
        </w:rPr>
        <w:lastRenderedPageBreak/>
        <w:t>pielikums</w:t>
      </w:r>
    </w:p>
    <w:p w14:paraId="299D2089" w14:textId="2B4337B5" w:rsidR="00FA09B3" w:rsidRDefault="00FA09B3" w:rsidP="00E85503">
      <w:pPr>
        <w:pStyle w:val="Sarakstarindkopa"/>
        <w:widowControl w:val="0"/>
        <w:tabs>
          <w:tab w:val="left" w:pos="7938"/>
          <w:tab w:val="left" w:pos="8507"/>
        </w:tabs>
        <w:autoSpaceDE w:val="0"/>
        <w:autoSpaceDN w:val="0"/>
        <w:jc w:val="right"/>
        <w:rPr>
          <w:szCs w:val="24"/>
        </w:rPr>
      </w:pPr>
      <w:r w:rsidRPr="00E85503">
        <w:rPr>
          <w:szCs w:val="24"/>
        </w:rPr>
        <w:t>Budžeta projekta sastādīšanas un apstiprināšanas gaita</w:t>
      </w:r>
    </w:p>
    <w:p w14:paraId="7D1FF7FF" w14:textId="4E2AB9B1" w:rsidR="00967949" w:rsidRDefault="00B84A0A" w:rsidP="00E85503">
      <w:pPr>
        <w:pStyle w:val="Sarakstarindkopa"/>
        <w:widowControl w:val="0"/>
        <w:tabs>
          <w:tab w:val="left" w:pos="7938"/>
          <w:tab w:val="left" w:pos="8507"/>
        </w:tabs>
        <w:autoSpaceDE w:val="0"/>
        <w:autoSpaceDN w:val="0"/>
        <w:jc w:val="right"/>
        <w:rPr>
          <w:szCs w:val="24"/>
        </w:rPr>
      </w:pPr>
      <w:r>
        <w:rPr>
          <w:noProof/>
          <w:szCs w:val="24"/>
        </w:rPr>
        <mc:AlternateContent>
          <mc:Choice Requires="wps">
            <w:drawing>
              <wp:anchor distT="0" distB="0" distL="114300" distR="114300" simplePos="0" relativeHeight="251669504" behindDoc="0" locked="0" layoutInCell="1" allowOverlap="1" wp14:anchorId="069E0E32" wp14:editId="10F40B9F">
                <wp:simplePos x="0" y="0"/>
                <wp:positionH relativeFrom="column">
                  <wp:posOffset>2013626</wp:posOffset>
                </wp:positionH>
                <wp:positionV relativeFrom="paragraph">
                  <wp:posOffset>256837</wp:posOffset>
                </wp:positionV>
                <wp:extent cx="4312920" cy="365125"/>
                <wp:effectExtent l="0" t="0" r="11430" b="15875"/>
                <wp:wrapSquare wrapText="bothSides"/>
                <wp:docPr id="177666491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365125"/>
                        </a:xfrm>
                        <a:prstGeom prst="rect">
                          <a:avLst/>
                        </a:prstGeom>
                        <a:solidFill>
                          <a:srgbClr val="FFFFFF"/>
                        </a:solidFill>
                        <a:ln w="9525">
                          <a:solidFill>
                            <a:srgbClr val="000000"/>
                          </a:solidFill>
                          <a:miter lim="800000"/>
                          <a:headEnd/>
                          <a:tailEnd/>
                        </a:ln>
                      </wps:spPr>
                      <wps:txbx>
                        <w:txbxContent>
                          <w:p w14:paraId="4831592C" w14:textId="143F3B12" w:rsidR="00967949" w:rsidRPr="00967949" w:rsidRDefault="00967949" w:rsidP="00967949">
                            <w:pPr>
                              <w:spacing w:after="0"/>
                              <w:jc w:val="center"/>
                              <w:rPr>
                                <w:sz w:val="16"/>
                                <w:szCs w:val="16"/>
                              </w:rPr>
                            </w:pPr>
                            <w:r w:rsidRPr="00967949">
                              <w:rPr>
                                <w:sz w:val="16"/>
                                <w:szCs w:val="16"/>
                              </w:rPr>
                              <w:t>Izpilddirektors organizē budžeta projekta izstrādāšanu un sagatavo rīkojumu, nosakot finansējuma bāzes līmeni, budžeta izstrādāšanas principus un kalendāro grafiku</w:t>
                            </w:r>
                            <w:r w:rsidR="007D0DEF">
                              <w:rPr>
                                <w:sz w:val="16"/>
                                <w:szCs w:val="16"/>
                              </w:rPr>
                              <w:t>.</w:t>
                            </w:r>
                          </w:p>
                        </w:txbxContent>
                      </wps:txbx>
                      <wps:bodyPr rot="0" vert="horz" wrap="square" lIns="91440" tIns="45720" rIns="91440" bIns="45720" anchor="t" anchorCtr="0">
                        <a:spAutoFit/>
                      </wps:bodyPr>
                    </wps:wsp>
                  </a:graphicData>
                </a:graphic>
              </wp:anchor>
            </w:drawing>
          </mc:Choice>
          <mc:Fallback>
            <w:pict>
              <v:shapetype w14:anchorId="069E0E32" id="_x0000_t202" coordsize="21600,21600" o:spt="202" path="m,l,21600r21600,l21600,xe">
                <v:stroke joinstyle="miter"/>
                <v:path gradientshapeok="t" o:connecttype="rect"/>
              </v:shapetype>
              <v:shape id="Tekstlodziņš 2" o:spid="_x0000_s1026" type="#_x0000_t202" style="position:absolute;left:0;text-align:left;margin-left:158.55pt;margin-top:20.2pt;width:339.6pt;height:28.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">
                <v:textbox style="mso-fit-shape-to-text:t">
                  <w:txbxContent>
                    <w:p w14:paraId="4831592C" w14:textId="143F3B12" w:rsidR="00967949" w:rsidRPr="00967949" w:rsidRDefault="00967949" w:rsidP="00967949">
                      <w:pPr>
                        <w:spacing w:after="0"/>
                        <w:jc w:val="center"/>
                        <w:rPr>
                          <w:sz w:val="16"/>
                          <w:szCs w:val="16"/>
                        </w:rPr>
                      </w:pPr>
                      <w:r w:rsidRPr="00967949">
                        <w:rPr>
                          <w:sz w:val="16"/>
                          <w:szCs w:val="16"/>
                        </w:rPr>
                        <w:t>Izpilddirektors organizē budžeta projekta izstrādāšanu un sagatavo rīkojumu, nosakot finansējuma bāzes līmeni, budžeta izstrādāšanas principus un kalendāro grafiku</w:t>
                      </w:r>
                      <w:r w:rsidR="007D0DEF">
                        <w:rPr>
                          <w:sz w:val="16"/>
                          <w:szCs w:val="16"/>
                        </w:rPr>
                        <w:t>.</w:t>
                      </w:r>
                    </w:p>
                  </w:txbxContent>
                </v:textbox>
                <w10:wrap type="square"/>
              </v:shape>
            </w:pict>
          </mc:Fallback>
        </mc:AlternateContent>
      </w:r>
    </w:p>
    <w:p w14:paraId="37C990A5" w14:textId="58229750" w:rsidR="00967949" w:rsidRDefault="00AC5DEC" w:rsidP="00E85503">
      <w:pPr>
        <w:pStyle w:val="Sarakstarindkopa"/>
        <w:widowControl w:val="0"/>
        <w:tabs>
          <w:tab w:val="left" w:pos="7938"/>
          <w:tab w:val="left" w:pos="8507"/>
        </w:tabs>
        <w:autoSpaceDE w:val="0"/>
        <w:autoSpaceDN w:val="0"/>
        <w:jc w:val="right"/>
        <w:rPr>
          <w:szCs w:val="24"/>
        </w:rPr>
      </w:pPr>
      <w:r>
        <w:rPr>
          <w:noProof/>
          <w:szCs w:val="24"/>
        </w:rPr>
        <mc:AlternateContent>
          <mc:Choice Requires="wpg">
            <w:drawing>
              <wp:anchor distT="0" distB="0" distL="114300" distR="114300" simplePos="0" relativeHeight="251702272" behindDoc="0" locked="0" layoutInCell="1" allowOverlap="1" wp14:anchorId="4213B400" wp14:editId="37A7AAF6">
                <wp:simplePos x="0" y="0"/>
                <wp:positionH relativeFrom="column">
                  <wp:posOffset>38911</wp:posOffset>
                </wp:positionH>
                <wp:positionV relativeFrom="paragraph">
                  <wp:posOffset>81577</wp:posOffset>
                </wp:positionV>
                <wp:extent cx="8918304" cy="5341580"/>
                <wp:effectExtent l="0" t="0" r="16510" b="12065"/>
                <wp:wrapNone/>
                <wp:docPr id="1348634392" name="Grupa 16"/>
                <wp:cNvGraphicFramePr/>
                <a:graphic xmlns:a="http://schemas.openxmlformats.org/drawingml/2006/main">
                  <a:graphicData uri="http://schemas.microsoft.com/office/word/2010/wordprocessingGroup">
                    <wpg:wgp>
                      <wpg:cNvGrpSpPr/>
                      <wpg:grpSpPr>
                        <a:xfrm>
                          <a:off x="0" y="0"/>
                          <a:ext cx="8918304" cy="5341580"/>
                          <a:chOff x="0" y="0"/>
                          <a:chExt cx="8918304" cy="5341580"/>
                        </a:xfrm>
                      </wpg:grpSpPr>
                      <wps:wsp>
                        <wps:cNvPr id="2040976291" name="Tekstlodziņš 2"/>
                        <wps:cNvSpPr txBox="1">
                          <a:spLocks noChangeArrowheads="1"/>
                        </wps:cNvSpPr>
                        <wps:spPr bwMode="auto">
                          <a:xfrm>
                            <a:off x="2013625" y="1498060"/>
                            <a:ext cx="4312920" cy="497205"/>
                          </a:xfrm>
                          <a:prstGeom prst="rect">
                            <a:avLst/>
                          </a:prstGeom>
                          <a:solidFill>
                            <a:srgbClr val="FFFFFF"/>
                          </a:solidFill>
                          <a:ln w="9525">
                            <a:solidFill>
                              <a:srgbClr val="000000"/>
                            </a:solidFill>
                            <a:miter lim="800000"/>
                            <a:headEnd/>
                            <a:tailEnd/>
                          </a:ln>
                        </wps:spPr>
                        <wps:txbx>
                          <w:txbxContent>
                            <w:p w14:paraId="1E2C6FB1" w14:textId="115C08F0" w:rsidR="007D0DEF" w:rsidRPr="00967949" w:rsidRDefault="007D0DEF" w:rsidP="007D0DEF">
                              <w:pPr>
                                <w:spacing w:after="0"/>
                                <w:jc w:val="center"/>
                                <w:rPr>
                                  <w:sz w:val="16"/>
                                  <w:szCs w:val="16"/>
                                </w:rPr>
                              </w:pPr>
                              <w:r>
                                <w:rPr>
                                  <w:sz w:val="16"/>
                                  <w:szCs w:val="16"/>
                                </w:rPr>
                                <w:t>Budžeta projektu pārskata Finanšu nodaļa un izpilddirektors, pēc nepieciešamības pieaicinot pašvaldības institūciju vadītājus. Tiek analizēti un izvērtēti visu pieprasīto līdzekļu pamatojumi pa konkrētām budžeta sastāvdaļām.</w:t>
                              </w:r>
                            </w:p>
                          </w:txbxContent>
                        </wps:txbx>
                        <wps:bodyPr rot="0" vert="horz" wrap="square" lIns="91440" tIns="45720" rIns="91440" bIns="45720" anchor="t" anchorCtr="0">
                          <a:spAutoFit/>
                        </wps:bodyPr>
                      </wps:wsp>
                      <wps:wsp>
                        <wps:cNvPr id="1868005253" name="Tekstlodziņš 2"/>
                        <wps:cNvSpPr txBox="1">
                          <a:spLocks noChangeArrowheads="1"/>
                        </wps:cNvSpPr>
                        <wps:spPr bwMode="auto">
                          <a:xfrm>
                            <a:off x="1994170" y="535022"/>
                            <a:ext cx="4312920" cy="365125"/>
                          </a:xfrm>
                          <a:prstGeom prst="rect">
                            <a:avLst/>
                          </a:prstGeom>
                          <a:solidFill>
                            <a:srgbClr val="FFFFFF"/>
                          </a:solidFill>
                          <a:ln w="9525">
                            <a:solidFill>
                              <a:srgbClr val="000000"/>
                            </a:solidFill>
                            <a:miter lim="800000"/>
                            <a:headEnd/>
                            <a:tailEnd/>
                          </a:ln>
                        </wps:spPr>
                        <wps:txbx>
                          <w:txbxContent>
                            <w:p w14:paraId="0E2BB364" w14:textId="21033CC6" w:rsidR="00967949" w:rsidRPr="00967949" w:rsidRDefault="00967949" w:rsidP="00967949">
                              <w:pPr>
                                <w:spacing w:after="0"/>
                                <w:jc w:val="center"/>
                                <w:rPr>
                                  <w:sz w:val="16"/>
                                  <w:szCs w:val="16"/>
                                </w:rPr>
                              </w:pPr>
                              <w:r>
                                <w:rPr>
                                  <w:sz w:val="16"/>
                                  <w:szCs w:val="16"/>
                                </w:rPr>
                                <w:t>Pašvaldības institūcijas iesniedz budžeta projektu sistēmā Visvaris, balstoties uz rīkojumā noteiktajiem nosacījumiem un termiņiem</w:t>
                              </w:r>
                              <w:r w:rsidR="007D0DEF">
                                <w:rPr>
                                  <w:sz w:val="16"/>
                                  <w:szCs w:val="16"/>
                                </w:rPr>
                                <w:t>. Veiktajiem aprēķiniem jābūt precīziem un kvalitatīviem.</w:t>
                              </w:r>
                            </w:p>
                          </w:txbxContent>
                        </wps:txbx>
                        <wps:bodyPr rot="0" vert="horz" wrap="square" lIns="91440" tIns="45720" rIns="91440" bIns="45720" anchor="t" anchorCtr="0">
                          <a:spAutoFit/>
                        </wps:bodyPr>
                      </wps:wsp>
                      <wps:wsp>
                        <wps:cNvPr id="2024578183" name="Tekstlodziņš 2"/>
                        <wps:cNvSpPr txBox="1">
                          <a:spLocks noChangeArrowheads="1"/>
                        </wps:cNvSpPr>
                        <wps:spPr bwMode="auto">
                          <a:xfrm>
                            <a:off x="1994170" y="1089498"/>
                            <a:ext cx="4312920" cy="232410"/>
                          </a:xfrm>
                          <a:prstGeom prst="rect">
                            <a:avLst/>
                          </a:prstGeom>
                          <a:solidFill>
                            <a:srgbClr val="FFFFFF"/>
                          </a:solidFill>
                          <a:ln w="9525">
                            <a:solidFill>
                              <a:srgbClr val="000000"/>
                            </a:solidFill>
                            <a:miter lim="800000"/>
                            <a:headEnd/>
                            <a:tailEnd/>
                          </a:ln>
                        </wps:spPr>
                        <wps:txbx>
                          <w:txbxContent>
                            <w:p w14:paraId="0B016A58" w14:textId="21AD87D1" w:rsidR="007D0DEF" w:rsidRPr="00967949" w:rsidRDefault="007D0DEF" w:rsidP="007D0DEF">
                              <w:pPr>
                                <w:spacing w:after="0"/>
                                <w:jc w:val="center"/>
                                <w:rPr>
                                  <w:sz w:val="16"/>
                                  <w:szCs w:val="16"/>
                                </w:rPr>
                              </w:pPr>
                              <w:r>
                                <w:rPr>
                                  <w:sz w:val="16"/>
                                  <w:szCs w:val="16"/>
                                </w:rPr>
                                <w:t>Budžeta projekts tiek saskaņots ar pārvaldes vadītāju, pārvaldnieku.</w:t>
                              </w:r>
                            </w:p>
                          </w:txbxContent>
                        </wps:txbx>
                        <wps:bodyPr rot="0" vert="horz" wrap="square" lIns="91440" tIns="45720" rIns="91440" bIns="45720" anchor="t" anchorCtr="0">
                          <a:spAutoFit/>
                        </wps:bodyPr>
                      </wps:wsp>
                      <wps:wsp>
                        <wps:cNvPr id="571854388" name="Tekstlodziņš 2"/>
                        <wps:cNvSpPr txBox="1">
                          <a:spLocks noChangeArrowheads="1"/>
                        </wps:cNvSpPr>
                        <wps:spPr bwMode="auto">
                          <a:xfrm>
                            <a:off x="6692629" y="0"/>
                            <a:ext cx="2225675" cy="365125"/>
                          </a:xfrm>
                          <a:prstGeom prst="rect">
                            <a:avLst/>
                          </a:prstGeom>
                          <a:solidFill>
                            <a:srgbClr val="FFFFFF"/>
                          </a:solidFill>
                          <a:ln w="9525">
                            <a:solidFill>
                              <a:srgbClr val="000000"/>
                            </a:solidFill>
                            <a:miter lim="800000"/>
                            <a:headEnd/>
                            <a:tailEnd/>
                          </a:ln>
                        </wps:spPr>
                        <wps:txbx>
                          <w:txbxContent>
                            <w:p w14:paraId="51891AC4" w14:textId="3CB20AE0" w:rsidR="007D0DEF" w:rsidRPr="00967949" w:rsidRDefault="007D0DEF" w:rsidP="007D0DEF">
                              <w:pPr>
                                <w:spacing w:after="0"/>
                                <w:jc w:val="center"/>
                                <w:rPr>
                                  <w:sz w:val="16"/>
                                  <w:szCs w:val="16"/>
                                </w:rPr>
                              </w:pPr>
                              <w:r>
                                <w:rPr>
                                  <w:sz w:val="16"/>
                                  <w:szCs w:val="16"/>
                                </w:rPr>
                                <w:t>Domes priekšsēdētājs izveido Budžeta projekta sagatavošanas Darba grupu.</w:t>
                              </w:r>
                            </w:p>
                          </w:txbxContent>
                        </wps:txbx>
                        <wps:bodyPr rot="0" vert="horz" wrap="square" lIns="91440" tIns="45720" rIns="91440" bIns="45720" anchor="t" anchorCtr="0">
                          <a:noAutofit/>
                        </wps:bodyPr>
                      </wps:wsp>
                      <wps:wsp>
                        <wps:cNvPr id="1657480314" name="Tekstlodziņš 2"/>
                        <wps:cNvSpPr txBox="1">
                          <a:spLocks noChangeArrowheads="1"/>
                        </wps:cNvSpPr>
                        <wps:spPr bwMode="auto">
                          <a:xfrm>
                            <a:off x="0" y="749030"/>
                            <a:ext cx="1847850" cy="1073150"/>
                          </a:xfrm>
                          <a:prstGeom prst="rect">
                            <a:avLst/>
                          </a:prstGeom>
                          <a:solidFill>
                            <a:srgbClr val="FFFFFF"/>
                          </a:solidFill>
                          <a:ln w="9525">
                            <a:solidFill>
                              <a:srgbClr val="000000"/>
                            </a:solidFill>
                            <a:miter lim="800000"/>
                            <a:headEnd/>
                            <a:tailEnd/>
                          </a:ln>
                        </wps:spPr>
                        <wps:txbx>
                          <w:txbxContent>
                            <w:p w14:paraId="7594F3F2" w14:textId="2432CECF" w:rsidR="007D0DEF" w:rsidRPr="00967949" w:rsidRDefault="007D0DEF" w:rsidP="007D0DEF">
                              <w:pPr>
                                <w:spacing w:after="0"/>
                                <w:jc w:val="center"/>
                                <w:rPr>
                                  <w:sz w:val="16"/>
                                  <w:szCs w:val="16"/>
                                </w:rPr>
                              </w:pPr>
                              <w:r>
                                <w:rPr>
                                  <w:sz w:val="16"/>
                                  <w:szCs w:val="16"/>
                                </w:rPr>
                                <w:t>Ja budžeta projekts neatbilst nosacījumiem, Finanšu nodaļa kopā ar Izpilddirektoru nepieciešamības gadījumā, lūdz institūcijai precizēt budžeta projektu (piem. aprēķinus, paskaidrojumus, finanšu nepieciešamību u.c.)</w:t>
                              </w:r>
                            </w:p>
                          </w:txbxContent>
                        </wps:txbx>
                        <wps:bodyPr rot="0" vert="horz" wrap="square" lIns="91440" tIns="45720" rIns="91440" bIns="45720" anchor="t" anchorCtr="0">
                          <a:noAutofit/>
                        </wps:bodyPr>
                      </wps:wsp>
                      <wps:wsp>
                        <wps:cNvPr id="333568000" name="Tekstlodziņš 2"/>
                        <wps:cNvSpPr txBox="1">
                          <a:spLocks noChangeArrowheads="1"/>
                        </wps:cNvSpPr>
                        <wps:spPr bwMode="auto">
                          <a:xfrm>
                            <a:off x="2023353" y="2140085"/>
                            <a:ext cx="4312920" cy="497205"/>
                          </a:xfrm>
                          <a:prstGeom prst="rect">
                            <a:avLst/>
                          </a:prstGeom>
                          <a:solidFill>
                            <a:srgbClr val="FFFFFF"/>
                          </a:solidFill>
                          <a:ln w="9525">
                            <a:solidFill>
                              <a:srgbClr val="000000"/>
                            </a:solidFill>
                            <a:miter lim="800000"/>
                            <a:headEnd/>
                            <a:tailEnd/>
                          </a:ln>
                        </wps:spPr>
                        <wps:txbx>
                          <w:txbxContent>
                            <w:p w14:paraId="0E6131E6" w14:textId="1A40EB51" w:rsidR="007D0DEF" w:rsidRPr="00967949" w:rsidRDefault="008F5185" w:rsidP="007D0DEF">
                              <w:pPr>
                                <w:spacing w:after="0"/>
                                <w:jc w:val="center"/>
                                <w:rPr>
                                  <w:sz w:val="16"/>
                                  <w:szCs w:val="16"/>
                                </w:rPr>
                              </w:pPr>
                              <w:r>
                                <w:rPr>
                                  <w:sz w:val="16"/>
                                  <w:szCs w:val="16"/>
                                </w:rPr>
                                <w:t>Budžeta projekts tiek iesniegts Darba grupai. Darba grupa izvērtē budžeta projektus, balstoties un novada kopējiem mērķiem un uzdevumiem, attīstības iespējām</w:t>
                              </w:r>
                              <w:r w:rsidR="007D0DEF">
                                <w:rPr>
                                  <w:sz w:val="16"/>
                                  <w:szCs w:val="16"/>
                                </w:rPr>
                                <w:t>.</w:t>
                              </w:r>
                              <w:r>
                                <w:rPr>
                                  <w:sz w:val="16"/>
                                  <w:szCs w:val="16"/>
                                </w:rPr>
                                <w:t xml:space="preserve"> Budžeta projekti tiek izvērtēti, pieaicinot pārvalžu vadītājus, Centrālās administrācijas nodaļu vadītājus.</w:t>
                              </w:r>
                            </w:p>
                          </w:txbxContent>
                        </wps:txbx>
                        <wps:bodyPr rot="0" vert="horz" wrap="square" lIns="91440" tIns="45720" rIns="91440" bIns="45720" anchor="t" anchorCtr="0">
                          <a:spAutoFit/>
                        </wps:bodyPr>
                      </wps:wsp>
                      <wps:wsp>
                        <wps:cNvPr id="1392235528" name="Tekstlodziņš 2"/>
                        <wps:cNvSpPr txBox="1">
                          <a:spLocks noChangeArrowheads="1"/>
                        </wps:cNvSpPr>
                        <wps:spPr bwMode="auto">
                          <a:xfrm>
                            <a:off x="0" y="2801566"/>
                            <a:ext cx="2957195" cy="486383"/>
                          </a:xfrm>
                          <a:prstGeom prst="rect">
                            <a:avLst/>
                          </a:prstGeom>
                          <a:solidFill>
                            <a:srgbClr val="FFFFFF"/>
                          </a:solidFill>
                          <a:ln w="9525">
                            <a:solidFill>
                              <a:srgbClr val="000000"/>
                            </a:solidFill>
                            <a:miter lim="800000"/>
                            <a:headEnd/>
                            <a:tailEnd/>
                          </a:ln>
                        </wps:spPr>
                        <wps:txbx>
                          <w:txbxContent>
                            <w:p w14:paraId="0DD5253B" w14:textId="3E4744E1" w:rsidR="008F5185" w:rsidRPr="00967949" w:rsidRDefault="008F5185" w:rsidP="008F5185">
                              <w:pPr>
                                <w:spacing w:after="0"/>
                                <w:jc w:val="center"/>
                                <w:rPr>
                                  <w:sz w:val="16"/>
                                  <w:szCs w:val="16"/>
                                </w:rPr>
                              </w:pPr>
                              <w:r>
                                <w:rPr>
                                  <w:sz w:val="16"/>
                                  <w:szCs w:val="16"/>
                                </w:rPr>
                                <w:t>Ja budžeta projektā ir nepieciešamas izmaiņas, tās izdara Finanšu nodaļa saskaņojot ar iestāžu, pārvalžu vadītājiem un Budžeta Darba grupu. Tiek izstrādāti Saistošie noteikumi.</w:t>
                              </w:r>
                            </w:p>
                          </w:txbxContent>
                        </wps:txbx>
                        <wps:bodyPr rot="0" vert="horz" wrap="square" lIns="91440" tIns="45720" rIns="91440" bIns="45720" anchor="t" anchorCtr="0">
                          <a:noAutofit/>
                        </wps:bodyPr>
                      </wps:wsp>
                      <wps:wsp>
                        <wps:cNvPr id="1150322811" name="Tekstlodziņš 2"/>
                        <wps:cNvSpPr txBox="1">
                          <a:spLocks noChangeArrowheads="1"/>
                        </wps:cNvSpPr>
                        <wps:spPr bwMode="auto">
                          <a:xfrm>
                            <a:off x="1994170" y="3433864"/>
                            <a:ext cx="4312920" cy="232410"/>
                          </a:xfrm>
                          <a:prstGeom prst="rect">
                            <a:avLst/>
                          </a:prstGeom>
                          <a:solidFill>
                            <a:srgbClr val="FFFFFF"/>
                          </a:solidFill>
                          <a:ln w="9525">
                            <a:solidFill>
                              <a:srgbClr val="000000"/>
                            </a:solidFill>
                            <a:miter lim="800000"/>
                            <a:headEnd/>
                            <a:tailEnd/>
                          </a:ln>
                        </wps:spPr>
                        <wps:txbx>
                          <w:txbxContent>
                            <w:p w14:paraId="524995FD" w14:textId="29D69444" w:rsidR="0052626F" w:rsidRPr="00967949" w:rsidRDefault="0052626F" w:rsidP="0052626F">
                              <w:pPr>
                                <w:spacing w:after="0"/>
                                <w:jc w:val="center"/>
                                <w:rPr>
                                  <w:sz w:val="16"/>
                                  <w:szCs w:val="16"/>
                                </w:rPr>
                              </w:pPr>
                              <w:r>
                                <w:rPr>
                                  <w:sz w:val="16"/>
                                  <w:szCs w:val="16"/>
                                </w:rPr>
                                <w:t>Budžeta projekts un Saistošie noteikumi tiek virzīti izskatīšanai Domes nozaru komitejām.</w:t>
                              </w:r>
                            </w:p>
                          </w:txbxContent>
                        </wps:txbx>
                        <wps:bodyPr rot="0" vert="horz" wrap="square" lIns="91440" tIns="45720" rIns="91440" bIns="45720" anchor="t" anchorCtr="0">
                          <a:spAutoFit/>
                        </wps:bodyPr>
                      </wps:wsp>
                      <wps:wsp>
                        <wps:cNvPr id="1462355898" name="Tekstlodziņš 2"/>
                        <wps:cNvSpPr txBox="1">
                          <a:spLocks noChangeArrowheads="1"/>
                        </wps:cNvSpPr>
                        <wps:spPr bwMode="auto">
                          <a:xfrm>
                            <a:off x="0" y="3813243"/>
                            <a:ext cx="2957195" cy="485775"/>
                          </a:xfrm>
                          <a:prstGeom prst="rect">
                            <a:avLst/>
                          </a:prstGeom>
                          <a:solidFill>
                            <a:srgbClr val="FFFFFF"/>
                          </a:solidFill>
                          <a:ln w="9525">
                            <a:solidFill>
                              <a:srgbClr val="000000"/>
                            </a:solidFill>
                            <a:miter lim="800000"/>
                            <a:headEnd/>
                            <a:tailEnd/>
                          </a:ln>
                        </wps:spPr>
                        <wps:txbx>
                          <w:txbxContent>
                            <w:p w14:paraId="6165D90C" w14:textId="33E00A76" w:rsidR="0052626F" w:rsidRPr="00967949" w:rsidRDefault="0052626F" w:rsidP="0052626F">
                              <w:pPr>
                                <w:spacing w:after="0"/>
                                <w:jc w:val="center"/>
                                <w:rPr>
                                  <w:sz w:val="16"/>
                                  <w:szCs w:val="16"/>
                                </w:rPr>
                              </w:pPr>
                              <w:r>
                                <w:rPr>
                                  <w:sz w:val="16"/>
                                  <w:szCs w:val="16"/>
                                </w:rPr>
                                <w:t xml:space="preserve">Ja budžeta projektā ir nepieciešamas izmaiņas, tās izdara Finanšu nodaļa saskaņojot ar iestāžu, pārvalžu vadītājiem un Budžeta Darba grupu. </w:t>
                              </w:r>
                            </w:p>
                          </w:txbxContent>
                        </wps:txbx>
                        <wps:bodyPr rot="0" vert="horz" wrap="square" lIns="91440" tIns="45720" rIns="91440" bIns="45720" anchor="t" anchorCtr="0">
                          <a:noAutofit/>
                        </wps:bodyPr>
                      </wps:wsp>
                      <wps:wsp>
                        <wps:cNvPr id="703944999" name="Tekstlodziņš 2"/>
                        <wps:cNvSpPr txBox="1">
                          <a:spLocks noChangeArrowheads="1"/>
                        </wps:cNvSpPr>
                        <wps:spPr bwMode="auto">
                          <a:xfrm>
                            <a:off x="1994170" y="4484451"/>
                            <a:ext cx="4312920" cy="232410"/>
                          </a:xfrm>
                          <a:prstGeom prst="rect">
                            <a:avLst/>
                          </a:prstGeom>
                          <a:solidFill>
                            <a:srgbClr val="FFFFFF"/>
                          </a:solidFill>
                          <a:ln w="9525">
                            <a:solidFill>
                              <a:srgbClr val="000000"/>
                            </a:solidFill>
                            <a:miter lim="800000"/>
                            <a:headEnd/>
                            <a:tailEnd/>
                          </a:ln>
                        </wps:spPr>
                        <wps:txbx>
                          <w:txbxContent>
                            <w:p w14:paraId="7C3E6471" w14:textId="51CC69B6" w:rsidR="0052626F" w:rsidRPr="00967949" w:rsidRDefault="0052626F" w:rsidP="0052626F">
                              <w:pPr>
                                <w:spacing w:after="0"/>
                                <w:jc w:val="center"/>
                                <w:rPr>
                                  <w:sz w:val="16"/>
                                  <w:szCs w:val="16"/>
                                </w:rPr>
                              </w:pPr>
                              <w:r>
                                <w:rPr>
                                  <w:sz w:val="16"/>
                                  <w:szCs w:val="16"/>
                                </w:rPr>
                                <w:t>Budžeta projekts un Saistošie noteikumi tiek virzīti uz Domes sēdi apstiprināšanai.</w:t>
                              </w:r>
                            </w:p>
                          </w:txbxContent>
                        </wps:txbx>
                        <wps:bodyPr rot="0" vert="horz" wrap="square" lIns="91440" tIns="45720" rIns="91440" bIns="45720" anchor="t" anchorCtr="0">
                          <a:spAutoFit/>
                        </wps:bodyPr>
                      </wps:wsp>
                      <wps:wsp>
                        <wps:cNvPr id="2124606368" name="Tekstlodziņš 2"/>
                        <wps:cNvSpPr txBox="1">
                          <a:spLocks noChangeArrowheads="1"/>
                        </wps:cNvSpPr>
                        <wps:spPr bwMode="auto">
                          <a:xfrm>
                            <a:off x="1994170" y="4844375"/>
                            <a:ext cx="4312920" cy="497205"/>
                          </a:xfrm>
                          <a:prstGeom prst="rect">
                            <a:avLst/>
                          </a:prstGeom>
                          <a:solidFill>
                            <a:srgbClr val="FFFFFF"/>
                          </a:solidFill>
                          <a:ln w="9525">
                            <a:solidFill>
                              <a:srgbClr val="000000"/>
                            </a:solidFill>
                            <a:miter lim="800000"/>
                            <a:headEnd/>
                            <a:tailEnd/>
                          </a:ln>
                        </wps:spPr>
                        <wps:txbx>
                          <w:txbxContent>
                            <w:p w14:paraId="782801F8" w14:textId="72406F75" w:rsidR="0052626F" w:rsidRPr="00967949" w:rsidRDefault="0052626F" w:rsidP="0052626F">
                              <w:pPr>
                                <w:spacing w:after="0"/>
                                <w:jc w:val="center"/>
                                <w:rPr>
                                  <w:sz w:val="16"/>
                                  <w:szCs w:val="16"/>
                                </w:rPr>
                              </w:pPr>
                              <w:r>
                                <w:rPr>
                                  <w:sz w:val="16"/>
                                  <w:szCs w:val="16"/>
                                </w:rPr>
                                <w:t xml:space="preserve">Pēc budžeta apstiprināšanas Lietvedības nodaļa sagatavo un </w:t>
                              </w:r>
                              <w:proofErr w:type="spellStart"/>
                              <w:r>
                                <w:rPr>
                                  <w:sz w:val="16"/>
                                  <w:szCs w:val="16"/>
                                </w:rPr>
                                <w:t>nosūta</w:t>
                              </w:r>
                              <w:proofErr w:type="spellEnd"/>
                              <w:r>
                                <w:rPr>
                                  <w:sz w:val="16"/>
                                  <w:szCs w:val="16"/>
                                </w:rPr>
                                <w:t xml:space="preserve"> Vides aizsardzības un reģio</w:t>
                              </w:r>
                              <w:r w:rsidR="00B84A0A">
                                <w:rPr>
                                  <w:sz w:val="16"/>
                                  <w:szCs w:val="16"/>
                                </w:rPr>
                                <w:t>n</w:t>
                              </w:r>
                              <w:r>
                                <w:rPr>
                                  <w:sz w:val="16"/>
                                  <w:szCs w:val="16"/>
                                </w:rPr>
                                <w:t xml:space="preserve">ālās attīstības ministrijai </w:t>
                              </w:r>
                              <w:r w:rsidR="00B84A0A">
                                <w:rPr>
                                  <w:sz w:val="16"/>
                                  <w:szCs w:val="16"/>
                                </w:rPr>
                                <w:t xml:space="preserve">un Latvijas Vēstnesim publicēšanai </w:t>
                              </w:r>
                              <w:r>
                                <w:rPr>
                                  <w:sz w:val="16"/>
                                  <w:szCs w:val="16"/>
                                </w:rPr>
                                <w:t>apstiprināto saistošo noteikumu par budžetu izrakstu</w:t>
                              </w:r>
                            </w:p>
                          </w:txbxContent>
                        </wps:txbx>
                        <wps:bodyPr rot="0" vert="horz" wrap="square" lIns="91440" tIns="45720" rIns="91440" bIns="45720" anchor="t" anchorCtr="0">
                          <a:spAutoFit/>
                        </wps:bodyPr>
                      </wps:wsp>
                      <wps:wsp>
                        <wps:cNvPr id="1987142143" name="Savienotājs: leņķveida 2"/>
                        <wps:cNvCnPr/>
                        <wps:spPr>
                          <a:xfrm flipV="1">
                            <a:off x="875489" y="640404"/>
                            <a:ext cx="1091322" cy="105896"/>
                          </a:xfrm>
                          <a:prstGeom prst="bentConnector3">
                            <a:avLst>
                              <a:gd name="adj1" fmla="val 66"/>
                            </a:avLst>
                          </a:prstGeom>
                          <a:ln>
                            <a:tailEnd type="triangle"/>
                          </a:ln>
                        </wps:spPr>
                        <wps:style>
                          <a:lnRef idx="1">
                            <a:schemeClr val="dk1"/>
                          </a:lnRef>
                          <a:fillRef idx="0">
                            <a:schemeClr val="dk1"/>
                          </a:fillRef>
                          <a:effectRef idx="0">
                            <a:schemeClr val="dk1"/>
                          </a:effectRef>
                          <a:fontRef idx="minor">
                            <a:schemeClr val="tx1"/>
                          </a:fontRef>
                        </wps:style>
                        <wps:bodyPr/>
                      </wps:wsp>
                      <wps:wsp>
                        <wps:cNvPr id="1212321643" name="Savienotājs: leņķveida 5"/>
                        <wps:cNvCnPr/>
                        <wps:spPr>
                          <a:xfrm flipH="1">
                            <a:off x="883595" y="2412460"/>
                            <a:ext cx="1141581" cy="389107"/>
                          </a:xfrm>
                          <a:prstGeom prst="bentConnector3">
                            <a:avLst>
                              <a:gd name="adj1" fmla="val 10045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0651566" name="Savienotājs: leņķveida 5"/>
                        <wps:cNvCnPr/>
                        <wps:spPr>
                          <a:xfrm flipH="1" flipV="1">
                            <a:off x="913184" y="1818262"/>
                            <a:ext cx="1100563" cy="126459"/>
                          </a:xfrm>
                          <a:prstGeom prst="bentConnector3">
                            <a:avLst>
                              <a:gd name="adj1" fmla="val 100451"/>
                            </a:avLst>
                          </a:prstGeom>
                          <a:noFill/>
                          <a:ln w="9525" cap="flat" cmpd="sng" algn="ctr">
                            <a:solidFill>
                              <a:sysClr val="windowText" lastClr="000000">
                                <a:shade val="95000"/>
                                <a:satMod val="105000"/>
                              </a:sysClr>
                            </a:solidFill>
                            <a:prstDash val="solid"/>
                            <a:tailEnd type="triangle"/>
                          </a:ln>
                          <a:effectLst/>
                        </wps:spPr>
                        <wps:bodyPr/>
                      </wps:wsp>
                      <wps:wsp>
                        <wps:cNvPr id="2064517157" name="Savienotājs: leņķveida 5"/>
                        <wps:cNvCnPr/>
                        <wps:spPr>
                          <a:xfrm flipH="1">
                            <a:off x="883595" y="3608962"/>
                            <a:ext cx="1090836" cy="184826"/>
                          </a:xfrm>
                          <a:prstGeom prst="bentConnector3">
                            <a:avLst>
                              <a:gd name="adj1" fmla="val 10045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05768366" name="Savienotājs: leņķveida 2"/>
                        <wps:cNvCnPr/>
                        <wps:spPr>
                          <a:xfrm>
                            <a:off x="875489" y="3326860"/>
                            <a:ext cx="1090930" cy="182799"/>
                          </a:xfrm>
                          <a:prstGeom prst="bentConnector3">
                            <a:avLst>
                              <a:gd name="adj1" fmla="val 66"/>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3703722" name="Savienotājs: leņķveida 2"/>
                        <wps:cNvCnPr/>
                        <wps:spPr>
                          <a:xfrm>
                            <a:off x="914400" y="4338536"/>
                            <a:ext cx="1082418" cy="260067"/>
                          </a:xfrm>
                          <a:prstGeom prst="bentConnector3">
                            <a:avLst>
                              <a:gd name="adj1" fmla="val 66"/>
                            </a:avLst>
                          </a:prstGeom>
                          <a:ln>
                            <a:tailEnd type="triangle"/>
                          </a:ln>
                        </wps:spPr>
                        <wps:style>
                          <a:lnRef idx="1">
                            <a:schemeClr val="dk1"/>
                          </a:lnRef>
                          <a:fillRef idx="0">
                            <a:schemeClr val="dk1"/>
                          </a:fillRef>
                          <a:effectRef idx="0">
                            <a:schemeClr val="dk1"/>
                          </a:effectRef>
                          <a:fontRef idx="minor">
                            <a:schemeClr val="tx1"/>
                          </a:fontRef>
                        </wps:style>
                        <wps:bodyPr/>
                      </wps:wsp>
                      <wps:wsp>
                        <wps:cNvPr id="1852250007" name="Savienotājs: leņķveida 6"/>
                        <wps:cNvCnPr/>
                        <wps:spPr>
                          <a:xfrm flipH="1">
                            <a:off x="6370806" y="389107"/>
                            <a:ext cx="1425602" cy="2042808"/>
                          </a:xfrm>
                          <a:prstGeom prst="bentConnector3">
                            <a:avLst>
                              <a:gd name="adj1" fmla="val -83"/>
                            </a:avLst>
                          </a:prstGeom>
                          <a:ln>
                            <a:tailEnd type="triangle"/>
                          </a:ln>
                        </wps:spPr>
                        <wps:style>
                          <a:lnRef idx="1">
                            <a:schemeClr val="dk1"/>
                          </a:lnRef>
                          <a:fillRef idx="0">
                            <a:schemeClr val="dk1"/>
                          </a:fillRef>
                          <a:effectRef idx="0">
                            <a:schemeClr val="dk1"/>
                          </a:effectRef>
                          <a:fontRef idx="minor">
                            <a:schemeClr val="tx1"/>
                          </a:fontRef>
                        </wps:style>
                        <wps:bodyPr/>
                      </wps:wsp>
                      <wps:wsp>
                        <wps:cNvPr id="369053537" name="Taisns bultveida savienotājs 7"/>
                        <wps:cNvCnPr/>
                        <wps:spPr>
                          <a:xfrm>
                            <a:off x="4064540" y="389107"/>
                            <a:ext cx="0" cy="1459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1041630" name="Taisns bultveida savienotājs 8"/>
                        <wps:cNvCnPr/>
                        <wps:spPr>
                          <a:xfrm>
                            <a:off x="4064540" y="924128"/>
                            <a:ext cx="0" cy="18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0769527" name="Taisns bultveida savienotājs 9"/>
                        <wps:cNvCnPr/>
                        <wps:spPr>
                          <a:xfrm>
                            <a:off x="4083995" y="1332690"/>
                            <a:ext cx="0" cy="165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3008802" name="Taisns bultveida savienotājs 11"/>
                        <wps:cNvCnPr/>
                        <wps:spPr>
                          <a:xfrm>
                            <a:off x="4103451" y="2636196"/>
                            <a:ext cx="0" cy="8063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520155" name="Taisns bultveida savienotājs 12"/>
                        <wps:cNvCnPr/>
                        <wps:spPr>
                          <a:xfrm>
                            <a:off x="4104261" y="3677056"/>
                            <a:ext cx="9525" cy="8073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1143305" name="Taisns bultveida savienotājs 14"/>
                        <wps:cNvCnPr/>
                        <wps:spPr>
                          <a:xfrm>
                            <a:off x="4113178" y="1994170"/>
                            <a:ext cx="0" cy="144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9434237" name="Taisns bultveida savienotājs 15"/>
                        <wps:cNvCnPr/>
                        <wps:spPr>
                          <a:xfrm>
                            <a:off x="4122906" y="4727643"/>
                            <a:ext cx="0" cy="1167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213B400" id="Grupa 16" o:spid="_x0000_s1027" style="position:absolute;left:0;text-align:left;margin-left:3.05pt;margin-top:6.4pt;width:702.25pt;height:420.6pt;z-index:251702272" coordsize="89183,5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">
                <v:shape id="_x0000_s1028" type="#_x0000_t202" style="position:absolute;left:20136;top:14980;width:4312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">
                  <v:textbox style="mso-fit-shape-to-text:t">
                    <w:txbxContent>
                      <w:p w14:paraId="1E2C6FB1" w14:textId="115C08F0" w:rsidR="007D0DEF" w:rsidRPr="00967949" w:rsidRDefault="007D0DEF" w:rsidP="007D0DEF">
                        <w:pPr>
                          <w:spacing w:after="0"/>
                          <w:jc w:val="center"/>
                          <w:rPr>
                            <w:sz w:val="16"/>
                            <w:szCs w:val="16"/>
                          </w:rPr>
                        </w:pPr>
                        <w:r>
                          <w:rPr>
                            <w:sz w:val="16"/>
                            <w:szCs w:val="16"/>
                          </w:rPr>
                          <w:t>Budžeta projektu pārskata Finanšu nodaļa un izpilddirektors, pēc nepieciešamības pieaicinot pašvaldības institūciju vadītājus. Tiek analizēti un izvērtēti visu pieprasīto līdzekļu pamatojumi pa konkrētām budžeta sastāvdaļām.</w:t>
                        </w:r>
                      </w:p>
                    </w:txbxContent>
                  </v:textbox>
                </v:shape>
                <v:shape id="_x0000_s1029" type="#_x0000_t202" style="position:absolute;left:19941;top:5350;width:43129;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">
                  <v:textbox style="mso-fit-shape-to-text:t">
                    <w:txbxContent>
                      <w:p w14:paraId="0E2BB364" w14:textId="21033CC6" w:rsidR="00967949" w:rsidRPr="00967949" w:rsidRDefault="00967949" w:rsidP="00967949">
                        <w:pPr>
                          <w:spacing w:after="0"/>
                          <w:jc w:val="center"/>
                          <w:rPr>
                            <w:sz w:val="16"/>
                            <w:szCs w:val="16"/>
                          </w:rPr>
                        </w:pPr>
                        <w:r>
                          <w:rPr>
                            <w:sz w:val="16"/>
                            <w:szCs w:val="16"/>
                          </w:rPr>
                          <w:t>Pašvaldības institūcijas iesniedz budžeta projektu sistēmā Visvaris, balstoties uz rīkojumā noteiktajiem nosacījumiem un termiņiem</w:t>
                        </w:r>
                        <w:r w:rsidR="007D0DEF">
                          <w:rPr>
                            <w:sz w:val="16"/>
                            <w:szCs w:val="16"/>
                          </w:rPr>
                          <w:t>. Veiktajiem aprēķiniem jābūt precīziem un kvalitatīviem.</w:t>
                        </w:r>
                      </w:p>
                    </w:txbxContent>
                  </v:textbox>
                </v:shape>
                <v:shape id="_x0000_s1030" type="#_x0000_t202" style="position:absolute;left:19941;top:10894;width:43129;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">
                  <v:textbox style="mso-fit-shape-to-text:t">
                    <w:txbxContent>
                      <w:p w14:paraId="0B016A58" w14:textId="21AD87D1" w:rsidR="007D0DEF" w:rsidRPr="00967949" w:rsidRDefault="007D0DEF" w:rsidP="007D0DEF">
                        <w:pPr>
                          <w:spacing w:after="0"/>
                          <w:jc w:val="center"/>
                          <w:rPr>
                            <w:sz w:val="16"/>
                            <w:szCs w:val="16"/>
                          </w:rPr>
                        </w:pPr>
                        <w:r>
                          <w:rPr>
                            <w:sz w:val="16"/>
                            <w:szCs w:val="16"/>
                          </w:rPr>
                          <w:t>Budžeta projekts tiek saskaņots ar pārvaldes vadītāju, pārvaldnieku.</w:t>
                        </w:r>
                      </w:p>
                    </w:txbxContent>
                  </v:textbox>
                </v:shape>
                <v:shape id="_x0000_s1031" type="#_x0000_t202" style="position:absolute;left:66926;width:2225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">
                  <v:textbox>
                    <w:txbxContent>
                      <w:p w14:paraId="51891AC4" w14:textId="3CB20AE0" w:rsidR="007D0DEF" w:rsidRPr="00967949" w:rsidRDefault="007D0DEF" w:rsidP="007D0DEF">
                        <w:pPr>
                          <w:spacing w:after="0"/>
                          <w:jc w:val="center"/>
                          <w:rPr>
                            <w:sz w:val="16"/>
                            <w:szCs w:val="16"/>
                          </w:rPr>
                        </w:pPr>
                        <w:r>
                          <w:rPr>
                            <w:sz w:val="16"/>
                            <w:szCs w:val="16"/>
                          </w:rPr>
                          <w:t>Domes priekšsēdētājs izveido Budžeta projekta sagatavošanas Darba grupu.</w:t>
                        </w:r>
                      </w:p>
                    </w:txbxContent>
                  </v:textbox>
                </v:shape>
                <v:shape id="_x0000_s1032" type="#_x0000_t202" style="position:absolute;top:7490;width:18478;height:10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">
                  <v:textbox>
                    <w:txbxContent>
                      <w:p w14:paraId="7594F3F2" w14:textId="2432CECF" w:rsidR="007D0DEF" w:rsidRPr="00967949" w:rsidRDefault="007D0DEF" w:rsidP="007D0DEF">
                        <w:pPr>
                          <w:spacing w:after="0"/>
                          <w:jc w:val="center"/>
                          <w:rPr>
                            <w:sz w:val="16"/>
                            <w:szCs w:val="16"/>
                          </w:rPr>
                        </w:pPr>
                        <w:r>
                          <w:rPr>
                            <w:sz w:val="16"/>
                            <w:szCs w:val="16"/>
                          </w:rPr>
                          <w:t>Ja budžeta projekts neatbilst nosacījumiem, Finanšu nodaļa kopā ar Izpilddirektoru nepieciešamības gadījumā, lūdz institūcijai precizēt budžeta projektu (piem. aprēķinus, paskaidrojumus, finanšu nepieciešamību u.c.)</w:t>
                        </w:r>
                      </w:p>
                    </w:txbxContent>
                  </v:textbox>
                </v:shape>
                <v:shape id="_x0000_s1033" type="#_x0000_t202" style="position:absolute;left:20233;top:21400;width:4312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">
                  <v:textbox style="mso-fit-shape-to-text:t">
                    <w:txbxContent>
                      <w:p w14:paraId="0E6131E6" w14:textId="1A40EB51" w:rsidR="007D0DEF" w:rsidRPr="00967949" w:rsidRDefault="008F5185" w:rsidP="007D0DEF">
                        <w:pPr>
                          <w:spacing w:after="0"/>
                          <w:jc w:val="center"/>
                          <w:rPr>
                            <w:sz w:val="16"/>
                            <w:szCs w:val="16"/>
                          </w:rPr>
                        </w:pPr>
                        <w:r>
                          <w:rPr>
                            <w:sz w:val="16"/>
                            <w:szCs w:val="16"/>
                          </w:rPr>
                          <w:t>Budžeta projekts tiek iesniegts Darba grupai. Darba grupa izvērtē budžeta projektus, balstoties un novada kopējiem mērķiem un uzdevumiem, attīstības iespējām</w:t>
                        </w:r>
                        <w:r w:rsidR="007D0DEF">
                          <w:rPr>
                            <w:sz w:val="16"/>
                            <w:szCs w:val="16"/>
                          </w:rPr>
                          <w:t>.</w:t>
                        </w:r>
                        <w:r>
                          <w:rPr>
                            <w:sz w:val="16"/>
                            <w:szCs w:val="16"/>
                          </w:rPr>
                          <w:t xml:space="preserve"> Budžeta projekti tiek izvērtēti, pieaicinot pārvalžu vadītājus, Centrālās administrācijas nodaļu vadītājus.</w:t>
                        </w:r>
                      </w:p>
                    </w:txbxContent>
                  </v:textbox>
                </v:shape>
                <v:shape id="_x0000_s1034" type="#_x0000_t202" style="position:absolute;top:28015;width:29571;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">
                  <v:textbox>
                    <w:txbxContent>
                      <w:p w14:paraId="0DD5253B" w14:textId="3E4744E1" w:rsidR="008F5185" w:rsidRPr="00967949" w:rsidRDefault="008F5185" w:rsidP="008F5185">
                        <w:pPr>
                          <w:spacing w:after="0"/>
                          <w:jc w:val="center"/>
                          <w:rPr>
                            <w:sz w:val="16"/>
                            <w:szCs w:val="16"/>
                          </w:rPr>
                        </w:pPr>
                        <w:r>
                          <w:rPr>
                            <w:sz w:val="16"/>
                            <w:szCs w:val="16"/>
                          </w:rPr>
                          <w:t>Ja budžeta projektā ir nepieciešamas izmaiņas, tās izdara Finanšu nodaļa saskaņojot ar iestāžu, pārvalžu vadītājiem un Budžeta Darba grupu. Tiek izstrādāti Saistošie noteikumi.</w:t>
                        </w:r>
                      </w:p>
                    </w:txbxContent>
                  </v:textbox>
                </v:shape>
                <v:shape id="_x0000_s1035" type="#_x0000_t202" style="position:absolute;left:19941;top:34338;width:43129;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">
                  <v:textbox style="mso-fit-shape-to-text:t">
                    <w:txbxContent>
                      <w:p w14:paraId="524995FD" w14:textId="29D69444" w:rsidR="0052626F" w:rsidRPr="00967949" w:rsidRDefault="0052626F" w:rsidP="0052626F">
                        <w:pPr>
                          <w:spacing w:after="0"/>
                          <w:jc w:val="center"/>
                          <w:rPr>
                            <w:sz w:val="16"/>
                            <w:szCs w:val="16"/>
                          </w:rPr>
                        </w:pPr>
                        <w:r>
                          <w:rPr>
                            <w:sz w:val="16"/>
                            <w:szCs w:val="16"/>
                          </w:rPr>
                          <w:t>Budžeta projekts un Saistošie noteikumi tiek virzīti izskatīšanai Domes nozaru komitejām.</w:t>
                        </w:r>
                      </w:p>
                    </w:txbxContent>
                  </v:textbox>
                </v:shape>
                <v:shape id="_x0000_s1036" type="#_x0000_t202" style="position:absolute;top:38132;width:29571;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">
                  <v:textbox>
                    <w:txbxContent>
                      <w:p w14:paraId="6165D90C" w14:textId="33E00A76" w:rsidR="0052626F" w:rsidRPr="00967949" w:rsidRDefault="0052626F" w:rsidP="0052626F">
                        <w:pPr>
                          <w:spacing w:after="0"/>
                          <w:jc w:val="center"/>
                          <w:rPr>
                            <w:sz w:val="16"/>
                            <w:szCs w:val="16"/>
                          </w:rPr>
                        </w:pPr>
                        <w:r>
                          <w:rPr>
                            <w:sz w:val="16"/>
                            <w:szCs w:val="16"/>
                          </w:rPr>
                          <w:t xml:space="preserve">Ja budžeta projektā ir nepieciešamas izmaiņas, tās izdara Finanšu nodaļa saskaņojot ar iestāžu, pārvalžu vadītājiem un Budžeta Darba grupu. </w:t>
                        </w:r>
                      </w:p>
                    </w:txbxContent>
                  </v:textbox>
                </v:shape>
                <v:shape id="_x0000_s1037" type="#_x0000_t202" style="position:absolute;left:19941;top:44844;width:43129;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">
                  <v:textbox style="mso-fit-shape-to-text:t">
                    <w:txbxContent>
                      <w:p w14:paraId="7C3E6471" w14:textId="51CC69B6" w:rsidR="0052626F" w:rsidRPr="00967949" w:rsidRDefault="0052626F" w:rsidP="0052626F">
                        <w:pPr>
                          <w:spacing w:after="0"/>
                          <w:jc w:val="center"/>
                          <w:rPr>
                            <w:sz w:val="16"/>
                            <w:szCs w:val="16"/>
                          </w:rPr>
                        </w:pPr>
                        <w:r>
                          <w:rPr>
                            <w:sz w:val="16"/>
                            <w:szCs w:val="16"/>
                          </w:rPr>
                          <w:t>Budžeta projekts un Saistošie noteikumi tiek virzīti uz Domes sēdi apstiprināšanai.</w:t>
                        </w:r>
                      </w:p>
                    </w:txbxContent>
                  </v:textbox>
                </v:shape>
                <v:shape id="_x0000_s1038" type="#_x0000_t202" style="position:absolute;left:19941;top:48443;width:4312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">
                  <v:textbox style="mso-fit-shape-to-text:t">
                    <w:txbxContent>
                      <w:p w14:paraId="782801F8" w14:textId="72406F75" w:rsidR="0052626F" w:rsidRPr="00967949" w:rsidRDefault="0052626F" w:rsidP="0052626F">
                        <w:pPr>
                          <w:spacing w:after="0"/>
                          <w:jc w:val="center"/>
                          <w:rPr>
                            <w:sz w:val="16"/>
                            <w:szCs w:val="16"/>
                          </w:rPr>
                        </w:pPr>
                        <w:r>
                          <w:rPr>
                            <w:sz w:val="16"/>
                            <w:szCs w:val="16"/>
                          </w:rPr>
                          <w:t xml:space="preserve">Pēc budžeta apstiprināšanas Lietvedības nodaļa sagatavo un </w:t>
                        </w:r>
                        <w:proofErr w:type="spellStart"/>
                        <w:r>
                          <w:rPr>
                            <w:sz w:val="16"/>
                            <w:szCs w:val="16"/>
                          </w:rPr>
                          <w:t>nosūta</w:t>
                        </w:r>
                        <w:proofErr w:type="spellEnd"/>
                        <w:r>
                          <w:rPr>
                            <w:sz w:val="16"/>
                            <w:szCs w:val="16"/>
                          </w:rPr>
                          <w:t xml:space="preserve"> Vides aizsardzības un reģio</w:t>
                        </w:r>
                        <w:r w:rsidR="00B84A0A">
                          <w:rPr>
                            <w:sz w:val="16"/>
                            <w:szCs w:val="16"/>
                          </w:rPr>
                          <w:t>n</w:t>
                        </w:r>
                        <w:r>
                          <w:rPr>
                            <w:sz w:val="16"/>
                            <w:szCs w:val="16"/>
                          </w:rPr>
                          <w:t xml:space="preserve">ālās attīstības ministrijai </w:t>
                        </w:r>
                        <w:r w:rsidR="00B84A0A">
                          <w:rPr>
                            <w:sz w:val="16"/>
                            <w:szCs w:val="16"/>
                          </w:rPr>
                          <w:t xml:space="preserve">un Latvijas Vēstnesim publicēšanai </w:t>
                        </w:r>
                        <w:r>
                          <w:rPr>
                            <w:sz w:val="16"/>
                            <w:szCs w:val="16"/>
                          </w:rPr>
                          <w:t>apstiprināto saistošo noteikumu par budžetu izrakstu</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avienotājs: leņķveida 2" o:spid="_x0000_s1039" type="#_x0000_t34" style="position:absolute;left:8754;top:6404;width:10914;height:105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" adj="14" strokecolor="black [3040]">
                  <v:stroke endarrow="block"/>
                </v:shape>
                <v:shape id="Savienotājs: leņķveida 5" o:spid="_x0000_s1040" type="#_x0000_t34" style="position:absolute;left:8835;top:24124;width:11416;height:389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" adj="21697" strokecolor="black [3040]">
                  <v:stroke endarrow="block"/>
                </v:shape>
                <v:shape id="Savienotājs: leņķveida 5" o:spid="_x0000_s1041" type="#_x0000_t34" style="position:absolute;left:9131;top:18182;width:11006;height:126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" adj="21697">
                  <v:stroke endarrow="block"/>
                </v:shape>
                <v:shape id="Savienotājs: leņķveida 5" o:spid="_x0000_s1042" type="#_x0000_t34" style="position:absolute;left:8835;top:36089;width:10909;height:184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" adj="21697" strokecolor="black [3040]">
                  <v:stroke endarrow="block"/>
                </v:shape>
                <v:shape id="Savienotājs: leņķveida 2" o:spid="_x0000_s1043" type="#_x0000_t34" style="position:absolute;left:8754;top:33268;width:10910;height:182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" adj="14" strokecolor="black [3040]">
                  <v:stroke endarrow="block"/>
                </v:shape>
                <v:shape id="Savienotājs: leņķveida 2" o:spid="_x0000_s1044" type="#_x0000_t34" style="position:absolute;left:9144;top:43385;width:10824;height:26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" adj="14" strokecolor="black [3040]">
                  <v:stroke endarrow="block"/>
                </v:shape>
                <v:shape id="Savienotājs: leņķveida 6" o:spid="_x0000_s1045" type="#_x0000_t34" style="position:absolute;left:63708;top:3891;width:14256;height:2042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" adj="-18" strokecolor="black [3040]">
                  <v:stroke endarrow="block"/>
                </v:shape>
                <v:shapetype id="_x0000_t32" coordsize="21600,21600" o:spt="32" o:oned="t" path="m,l21600,21600e" filled="f">
                  <v:path arrowok="t" fillok="f" o:connecttype="none"/>
                  <o:lock v:ext="edit" shapetype="t"/>
                </v:shapetype>
                <v:shape id="Taisns bultveida savienotājs 7" o:spid="_x0000_s1046" type="#_x0000_t32" style="position:absolute;left:40645;top:3891;width:0;height:1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" strokecolor="black [3040]">
                  <v:stroke endarrow="block"/>
                </v:shape>
                <v:shape id="Taisns bultveida savienotājs 8" o:spid="_x0000_s1047" type="#_x0000_t32" style="position:absolute;left:40645;top:9241;width:0;height:1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" strokecolor="black [3040]">
                  <v:stroke endarrow="block"/>
                </v:shape>
                <v:shape id="Taisns bultveida savienotājs 9" o:spid="_x0000_s1048" type="#_x0000_t32" style="position:absolute;left:40839;top:13326;width:0;height:1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" strokecolor="black [3040]">
                  <v:stroke endarrow="block"/>
                </v:shape>
                <v:shape id="Taisns bultveida savienotājs 11" o:spid="_x0000_s1049" type="#_x0000_t32" style="position:absolute;left:41034;top:26361;width:0;height:80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" strokecolor="black [3040]">
                  <v:stroke endarrow="block"/>
                </v:shape>
                <v:shape id="Taisns bultveida savienotājs 12" o:spid="_x0000_s1050" type="#_x0000_t32" style="position:absolute;left:41042;top:36770;width:95;height:80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" strokecolor="black [3040]">
                  <v:stroke endarrow="block"/>
                </v:shape>
                <v:shape id="Taisns bultveida savienotājs 14" o:spid="_x0000_s1051" type="#_x0000_t32" style="position:absolute;left:41131;top:19941;width:0;height:1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" strokecolor="black [3040]">
                  <v:stroke endarrow="block"/>
                </v:shape>
                <v:shape id="Taisns bultveida savienotājs 15" o:spid="_x0000_s1052" type="#_x0000_t32" style="position:absolute;left:41229;top:47276;width:0;height:1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" strokecolor="black [3040]">
                  <v:stroke endarrow="block"/>
                </v:shape>
              </v:group>
            </w:pict>
          </mc:Fallback>
        </mc:AlternateContent>
      </w:r>
    </w:p>
    <w:p w14:paraId="33A9CC20" w14:textId="19E2DC83" w:rsidR="00967949" w:rsidRDefault="00967949" w:rsidP="00E85503">
      <w:pPr>
        <w:pStyle w:val="Sarakstarindkopa"/>
        <w:widowControl w:val="0"/>
        <w:tabs>
          <w:tab w:val="left" w:pos="7938"/>
          <w:tab w:val="left" w:pos="8507"/>
        </w:tabs>
        <w:autoSpaceDE w:val="0"/>
        <w:autoSpaceDN w:val="0"/>
        <w:jc w:val="right"/>
        <w:rPr>
          <w:szCs w:val="24"/>
        </w:rPr>
      </w:pPr>
    </w:p>
    <w:p w14:paraId="2DB0D263" w14:textId="1E83CE66" w:rsidR="00967949" w:rsidRDefault="00967949" w:rsidP="0052626F">
      <w:pPr>
        <w:pStyle w:val="Sarakstarindkopa"/>
        <w:widowControl w:val="0"/>
        <w:tabs>
          <w:tab w:val="left" w:pos="7938"/>
          <w:tab w:val="left" w:pos="8507"/>
        </w:tabs>
        <w:autoSpaceDE w:val="0"/>
        <w:autoSpaceDN w:val="0"/>
        <w:ind w:firstLine="414"/>
        <w:jc w:val="right"/>
        <w:rPr>
          <w:szCs w:val="24"/>
        </w:rPr>
      </w:pPr>
    </w:p>
    <w:p w14:paraId="292FE437" w14:textId="6087F8EB" w:rsidR="00967949" w:rsidRDefault="00967949" w:rsidP="0052626F">
      <w:pPr>
        <w:pStyle w:val="Sarakstarindkopa"/>
        <w:widowControl w:val="0"/>
        <w:tabs>
          <w:tab w:val="left" w:pos="7938"/>
          <w:tab w:val="left" w:pos="8507"/>
        </w:tabs>
        <w:autoSpaceDE w:val="0"/>
        <w:autoSpaceDN w:val="0"/>
        <w:ind w:firstLine="414"/>
        <w:jc w:val="right"/>
        <w:rPr>
          <w:szCs w:val="24"/>
        </w:rPr>
      </w:pPr>
    </w:p>
    <w:p w14:paraId="69458546" w14:textId="5E023BD9" w:rsidR="00967949" w:rsidRDefault="00967949" w:rsidP="0052626F">
      <w:pPr>
        <w:pStyle w:val="Sarakstarindkopa"/>
        <w:widowControl w:val="0"/>
        <w:tabs>
          <w:tab w:val="left" w:pos="7938"/>
          <w:tab w:val="left" w:pos="8507"/>
        </w:tabs>
        <w:autoSpaceDE w:val="0"/>
        <w:autoSpaceDN w:val="0"/>
        <w:ind w:firstLine="414"/>
        <w:jc w:val="right"/>
        <w:rPr>
          <w:szCs w:val="24"/>
        </w:rPr>
      </w:pPr>
    </w:p>
    <w:p w14:paraId="60AF2EA6" w14:textId="41688364" w:rsidR="00967949" w:rsidRDefault="00967949" w:rsidP="0052626F">
      <w:pPr>
        <w:pStyle w:val="Sarakstarindkopa"/>
        <w:widowControl w:val="0"/>
        <w:tabs>
          <w:tab w:val="left" w:pos="7938"/>
          <w:tab w:val="left" w:pos="8507"/>
        </w:tabs>
        <w:autoSpaceDE w:val="0"/>
        <w:autoSpaceDN w:val="0"/>
        <w:ind w:firstLine="414"/>
        <w:jc w:val="right"/>
        <w:rPr>
          <w:szCs w:val="24"/>
        </w:rPr>
      </w:pPr>
    </w:p>
    <w:p w14:paraId="26001DC8" w14:textId="40218303" w:rsidR="00967949" w:rsidRDefault="00967949" w:rsidP="0052626F">
      <w:pPr>
        <w:pStyle w:val="Sarakstarindkopa"/>
        <w:widowControl w:val="0"/>
        <w:tabs>
          <w:tab w:val="left" w:pos="7938"/>
          <w:tab w:val="left" w:pos="8507"/>
        </w:tabs>
        <w:autoSpaceDE w:val="0"/>
        <w:autoSpaceDN w:val="0"/>
        <w:ind w:firstLine="414"/>
        <w:jc w:val="right"/>
        <w:rPr>
          <w:szCs w:val="24"/>
        </w:rPr>
      </w:pPr>
    </w:p>
    <w:p w14:paraId="6176FE89" w14:textId="1578BA70" w:rsidR="00967949" w:rsidRDefault="00967949" w:rsidP="0052626F">
      <w:pPr>
        <w:pStyle w:val="Sarakstarindkopa"/>
        <w:widowControl w:val="0"/>
        <w:tabs>
          <w:tab w:val="left" w:pos="7938"/>
          <w:tab w:val="left" w:pos="8507"/>
        </w:tabs>
        <w:autoSpaceDE w:val="0"/>
        <w:autoSpaceDN w:val="0"/>
        <w:ind w:firstLine="414"/>
        <w:jc w:val="right"/>
        <w:rPr>
          <w:szCs w:val="24"/>
        </w:rPr>
      </w:pPr>
    </w:p>
    <w:p w14:paraId="4CD75AC2" w14:textId="681B84FF" w:rsidR="00967949" w:rsidRDefault="00967949" w:rsidP="0052626F">
      <w:pPr>
        <w:pStyle w:val="Sarakstarindkopa"/>
        <w:widowControl w:val="0"/>
        <w:tabs>
          <w:tab w:val="left" w:pos="7938"/>
          <w:tab w:val="left" w:pos="8507"/>
        </w:tabs>
        <w:autoSpaceDE w:val="0"/>
        <w:autoSpaceDN w:val="0"/>
        <w:ind w:firstLine="414"/>
        <w:jc w:val="right"/>
        <w:rPr>
          <w:szCs w:val="24"/>
        </w:rPr>
      </w:pPr>
    </w:p>
    <w:p w14:paraId="29F7A5B4" w14:textId="3A9D313A" w:rsidR="00967949" w:rsidRDefault="00967949" w:rsidP="0052626F">
      <w:pPr>
        <w:pStyle w:val="Sarakstarindkopa"/>
        <w:widowControl w:val="0"/>
        <w:tabs>
          <w:tab w:val="left" w:pos="7938"/>
          <w:tab w:val="left" w:pos="8507"/>
        </w:tabs>
        <w:autoSpaceDE w:val="0"/>
        <w:autoSpaceDN w:val="0"/>
        <w:ind w:firstLine="414"/>
        <w:jc w:val="right"/>
        <w:rPr>
          <w:szCs w:val="24"/>
        </w:rPr>
      </w:pPr>
    </w:p>
    <w:p w14:paraId="43F5EA8E" w14:textId="43A25493" w:rsidR="00967949" w:rsidRDefault="00967949" w:rsidP="0052626F">
      <w:pPr>
        <w:pStyle w:val="Sarakstarindkopa"/>
        <w:widowControl w:val="0"/>
        <w:tabs>
          <w:tab w:val="left" w:pos="7938"/>
          <w:tab w:val="left" w:pos="8507"/>
        </w:tabs>
        <w:autoSpaceDE w:val="0"/>
        <w:autoSpaceDN w:val="0"/>
        <w:ind w:firstLine="414"/>
        <w:jc w:val="right"/>
        <w:rPr>
          <w:szCs w:val="24"/>
        </w:rPr>
      </w:pPr>
    </w:p>
    <w:p w14:paraId="082B93AB" w14:textId="3D1705E9" w:rsidR="00967949" w:rsidRDefault="00967949" w:rsidP="0052626F">
      <w:pPr>
        <w:pStyle w:val="Sarakstarindkopa"/>
        <w:widowControl w:val="0"/>
        <w:tabs>
          <w:tab w:val="left" w:pos="7938"/>
          <w:tab w:val="left" w:pos="8507"/>
        </w:tabs>
        <w:autoSpaceDE w:val="0"/>
        <w:autoSpaceDN w:val="0"/>
        <w:ind w:firstLine="414"/>
        <w:jc w:val="right"/>
        <w:rPr>
          <w:szCs w:val="24"/>
        </w:rPr>
      </w:pPr>
    </w:p>
    <w:p w14:paraId="6C27C55B" w14:textId="4984F5BC" w:rsidR="00967949" w:rsidRDefault="00967949" w:rsidP="0052626F">
      <w:pPr>
        <w:pStyle w:val="Sarakstarindkopa"/>
        <w:widowControl w:val="0"/>
        <w:tabs>
          <w:tab w:val="left" w:pos="7938"/>
          <w:tab w:val="left" w:pos="8507"/>
        </w:tabs>
        <w:autoSpaceDE w:val="0"/>
        <w:autoSpaceDN w:val="0"/>
        <w:ind w:firstLine="414"/>
        <w:jc w:val="right"/>
        <w:rPr>
          <w:szCs w:val="24"/>
        </w:rPr>
      </w:pPr>
    </w:p>
    <w:p w14:paraId="257C3B52" w14:textId="61023A65" w:rsidR="00967949" w:rsidRDefault="00967949" w:rsidP="0052626F">
      <w:pPr>
        <w:pStyle w:val="Sarakstarindkopa"/>
        <w:widowControl w:val="0"/>
        <w:tabs>
          <w:tab w:val="left" w:pos="7938"/>
          <w:tab w:val="left" w:pos="8507"/>
        </w:tabs>
        <w:autoSpaceDE w:val="0"/>
        <w:autoSpaceDN w:val="0"/>
        <w:ind w:firstLine="414"/>
        <w:jc w:val="right"/>
        <w:rPr>
          <w:szCs w:val="24"/>
        </w:rPr>
      </w:pPr>
    </w:p>
    <w:p w14:paraId="55F185EE" w14:textId="1B488FE6" w:rsidR="00967949" w:rsidRDefault="00967949" w:rsidP="0052626F">
      <w:pPr>
        <w:pStyle w:val="Sarakstarindkopa"/>
        <w:widowControl w:val="0"/>
        <w:tabs>
          <w:tab w:val="left" w:pos="7938"/>
          <w:tab w:val="left" w:pos="8507"/>
        </w:tabs>
        <w:autoSpaceDE w:val="0"/>
        <w:autoSpaceDN w:val="0"/>
        <w:ind w:firstLine="414"/>
        <w:jc w:val="right"/>
        <w:rPr>
          <w:szCs w:val="24"/>
        </w:rPr>
      </w:pPr>
    </w:p>
    <w:p w14:paraId="3813AF40" w14:textId="24EE5878" w:rsidR="00967949" w:rsidRDefault="00967949" w:rsidP="0052626F">
      <w:pPr>
        <w:pStyle w:val="Sarakstarindkopa"/>
        <w:widowControl w:val="0"/>
        <w:tabs>
          <w:tab w:val="left" w:pos="7938"/>
          <w:tab w:val="left" w:pos="8507"/>
        </w:tabs>
        <w:autoSpaceDE w:val="0"/>
        <w:autoSpaceDN w:val="0"/>
        <w:ind w:firstLine="414"/>
        <w:jc w:val="right"/>
        <w:rPr>
          <w:szCs w:val="24"/>
        </w:rPr>
      </w:pPr>
    </w:p>
    <w:p w14:paraId="3BE1DDEC" w14:textId="49AC865B" w:rsidR="007D0DEF" w:rsidRDefault="007D0DEF" w:rsidP="0052626F">
      <w:pPr>
        <w:pStyle w:val="Sarakstarindkopa"/>
        <w:widowControl w:val="0"/>
        <w:tabs>
          <w:tab w:val="left" w:pos="7938"/>
          <w:tab w:val="left" w:pos="8507"/>
        </w:tabs>
        <w:autoSpaceDE w:val="0"/>
        <w:autoSpaceDN w:val="0"/>
        <w:ind w:firstLine="414"/>
        <w:jc w:val="right"/>
        <w:rPr>
          <w:szCs w:val="24"/>
        </w:rPr>
      </w:pPr>
    </w:p>
    <w:p w14:paraId="4BCED362" w14:textId="3F0287B9" w:rsidR="007D0DEF" w:rsidRDefault="007D0DEF" w:rsidP="0052626F">
      <w:pPr>
        <w:pStyle w:val="Sarakstarindkopa"/>
        <w:widowControl w:val="0"/>
        <w:tabs>
          <w:tab w:val="left" w:pos="7938"/>
          <w:tab w:val="left" w:pos="8507"/>
        </w:tabs>
        <w:autoSpaceDE w:val="0"/>
        <w:autoSpaceDN w:val="0"/>
        <w:ind w:firstLine="414"/>
        <w:jc w:val="right"/>
        <w:rPr>
          <w:szCs w:val="24"/>
        </w:rPr>
      </w:pPr>
    </w:p>
    <w:p w14:paraId="30205F65" w14:textId="5C38FC9F" w:rsidR="007D0DEF" w:rsidRDefault="007D0DEF" w:rsidP="0052626F">
      <w:pPr>
        <w:pStyle w:val="Sarakstarindkopa"/>
        <w:widowControl w:val="0"/>
        <w:tabs>
          <w:tab w:val="left" w:pos="7938"/>
          <w:tab w:val="left" w:pos="8507"/>
        </w:tabs>
        <w:autoSpaceDE w:val="0"/>
        <w:autoSpaceDN w:val="0"/>
        <w:ind w:firstLine="414"/>
        <w:jc w:val="right"/>
        <w:rPr>
          <w:szCs w:val="24"/>
        </w:rPr>
      </w:pPr>
    </w:p>
    <w:p w14:paraId="29EB70FB" w14:textId="1218AD07" w:rsidR="007D0DEF" w:rsidRDefault="007D0DEF" w:rsidP="0052626F">
      <w:pPr>
        <w:pStyle w:val="Sarakstarindkopa"/>
        <w:widowControl w:val="0"/>
        <w:tabs>
          <w:tab w:val="left" w:pos="7938"/>
          <w:tab w:val="left" w:pos="8507"/>
        </w:tabs>
        <w:autoSpaceDE w:val="0"/>
        <w:autoSpaceDN w:val="0"/>
        <w:ind w:firstLine="414"/>
        <w:jc w:val="left"/>
        <w:rPr>
          <w:szCs w:val="24"/>
        </w:rPr>
      </w:pPr>
    </w:p>
    <w:p w14:paraId="41C0CF15" w14:textId="655C1B57" w:rsidR="007D0DEF" w:rsidRDefault="007D0DEF" w:rsidP="0052626F">
      <w:pPr>
        <w:pStyle w:val="Sarakstarindkopa"/>
        <w:widowControl w:val="0"/>
        <w:tabs>
          <w:tab w:val="left" w:pos="7938"/>
          <w:tab w:val="left" w:pos="8507"/>
        </w:tabs>
        <w:autoSpaceDE w:val="0"/>
        <w:autoSpaceDN w:val="0"/>
        <w:ind w:firstLine="414"/>
        <w:jc w:val="right"/>
        <w:rPr>
          <w:szCs w:val="24"/>
        </w:rPr>
      </w:pPr>
    </w:p>
    <w:p w14:paraId="386B895F" w14:textId="081FD075" w:rsidR="007D0DEF" w:rsidRDefault="007D0DEF" w:rsidP="0052626F">
      <w:pPr>
        <w:pStyle w:val="Sarakstarindkopa"/>
        <w:widowControl w:val="0"/>
        <w:tabs>
          <w:tab w:val="left" w:pos="7938"/>
          <w:tab w:val="left" w:pos="8507"/>
        </w:tabs>
        <w:autoSpaceDE w:val="0"/>
        <w:autoSpaceDN w:val="0"/>
        <w:ind w:firstLine="414"/>
        <w:jc w:val="right"/>
        <w:rPr>
          <w:szCs w:val="24"/>
        </w:rPr>
      </w:pPr>
    </w:p>
    <w:p w14:paraId="60F11B8E" w14:textId="356D9F22" w:rsidR="007D0DEF" w:rsidRDefault="007D0DEF" w:rsidP="0052626F">
      <w:pPr>
        <w:pStyle w:val="Sarakstarindkopa"/>
        <w:widowControl w:val="0"/>
        <w:tabs>
          <w:tab w:val="left" w:pos="7938"/>
          <w:tab w:val="left" w:pos="8507"/>
        </w:tabs>
        <w:autoSpaceDE w:val="0"/>
        <w:autoSpaceDN w:val="0"/>
        <w:ind w:firstLine="414"/>
        <w:jc w:val="right"/>
        <w:rPr>
          <w:szCs w:val="24"/>
        </w:rPr>
      </w:pPr>
    </w:p>
    <w:p w14:paraId="4D6F3732" w14:textId="45E69A49" w:rsidR="007D0DEF" w:rsidRDefault="007D0DEF" w:rsidP="0052626F">
      <w:pPr>
        <w:pStyle w:val="Sarakstarindkopa"/>
        <w:widowControl w:val="0"/>
        <w:tabs>
          <w:tab w:val="left" w:pos="7938"/>
          <w:tab w:val="left" w:pos="8507"/>
        </w:tabs>
        <w:autoSpaceDE w:val="0"/>
        <w:autoSpaceDN w:val="0"/>
        <w:ind w:firstLine="414"/>
        <w:jc w:val="right"/>
        <w:rPr>
          <w:szCs w:val="24"/>
        </w:rPr>
      </w:pPr>
    </w:p>
    <w:p w14:paraId="25E9B75A" w14:textId="6D665F53" w:rsidR="008F5185" w:rsidRDefault="008F5185" w:rsidP="0052626F">
      <w:pPr>
        <w:pStyle w:val="Sarakstarindkopa"/>
        <w:widowControl w:val="0"/>
        <w:tabs>
          <w:tab w:val="left" w:pos="7938"/>
          <w:tab w:val="left" w:pos="8507"/>
        </w:tabs>
        <w:autoSpaceDE w:val="0"/>
        <w:autoSpaceDN w:val="0"/>
        <w:ind w:firstLine="414"/>
        <w:jc w:val="right"/>
        <w:rPr>
          <w:szCs w:val="24"/>
        </w:rPr>
      </w:pPr>
    </w:p>
    <w:p w14:paraId="312CFED4" w14:textId="50C87CBF" w:rsidR="008F5185" w:rsidRDefault="008F5185" w:rsidP="0052626F">
      <w:pPr>
        <w:pStyle w:val="Sarakstarindkopa"/>
        <w:widowControl w:val="0"/>
        <w:tabs>
          <w:tab w:val="left" w:pos="7938"/>
          <w:tab w:val="left" w:pos="8507"/>
        </w:tabs>
        <w:autoSpaceDE w:val="0"/>
        <w:autoSpaceDN w:val="0"/>
        <w:ind w:firstLine="414"/>
        <w:jc w:val="right"/>
        <w:rPr>
          <w:szCs w:val="24"/>
        </w:rPr>
      </w:pPr>
    </w:p>
    <w:p w14:paraId="6EADC2DE" w14:textId="43A32DF0" w:rsidR="008F5185" w:rsidRDefault="008F5185" w:rsidP="0052626F">
      <w:pPr>
        <w:pStyle w:val="Sarakstarindkopa"/>
        <w:widowControl w:val="0"/>
        <w:tabs>
          <w:tab w:val="left" w:pos="7938"/>
          <w:tab w:val="left" w:pos="8507"/>
        </w:tabs>
        <w:autoSpaceDE w:val="0"/>
        <w:autoSpaceDN w:val="0"/>
        <w:ind w:firstLine="414"/>
        <w:jc w:val="right"/>
        <w:rPr>
          <w:szCs w:val="24"/>
        </w:rPr>
      </w:pPr>
    </w:p>
    <w:p w14:paraId="43C199B4" w14:textId="0F4DEB1B" w:rsidR="008F5185" w:rsidRDefault="008F5185" w:rsidP="0052626F">
      <w:pPr>
        <w:pStyle w:val="Sarakstarindkopa"/>
        <w:widowControl w:val="0"/>
        <w:tabs>
          <w:tab w:val="left" w:pos="7938"/>
          <w:tab w:val="left" w:pos="8507"/>
        </w:tabs>
        <w:autoSpaceDE w:val="0"/>
        <w:autoSpaceDN w:val="0"/>
        <w:ind w:firstLine="414"/>
        <w:jc w:val="right"/>
        <w:rPr>
          <w:szCs w:val="24"/>
        </w:rPr>
      </w:pPr>
    </w:p>
    <w:p w14:paraId="52470772" w14:textId="3A823006" w:rsidR="0052626F" w:rsidRDefault="0052626F" w:rsidP="00E85503">
      <w:pPr>
        <w:pStyle w:val="Sarakstarindkopa"/>
        <w:widowControl w:val="0"/>
        <w:tabs>
          <w:tab w:val="left" w:pos="7938"/>
          <w:tab w:val="left" w:pos="8507"/>
        </w:tabs>
        <w:autoSpaceDE w:val="0"/>
        <w:autoSpaceDN w:val="0"/>
        <w:jc w:val="right"/>
        <w:rPr>
          <w:szCs w:val="24"/>
        </w:rPr>
      </w:pPr>
    </w:p>
    <w:p w14:paraId="2BE0E472" w14:textId="7C36CDC0" w:rsidR="0052626F" w:rsidRDefault="0052626F" w:rsidP="00E85503">
      <w:pPr>
        <w:pStyle w:val="Sarakstarindkopa"/>
        <w:widowControl w:val="0"/>
        <w:tabs>
          <w:tab w:val="left" w:pos="7938"/>
          <w:tab w:val="left" w:pos="8507"/>
        </w:tabs>
        <w:autoSpaceDE w:val="0"/>
        <w:autoSpaceDN w:val="0"/>
        <w:jc w:val="right"/>
        <w:rPr>
          <w:szCs w:val="24"/>
        </w:rPr>
      </w:pPr>
    </w:p>
    <w:p w14:paraId="1849606D" w14:textId="682B7495" w:rsidR="00967949" w:rsidRPr="00E85503" w:rsidRDefault="00967949" w:rsidP="00E85503">
      <w:pPr>
        <w:pStyle w:val="Sarakstarindkopa"/>
        <w:widowControl w:val="0"/>
        <w:tabs>
          <w:tab w:val="left" w:pos="7938"/>
          <w:tab w:val="left" w:pos="8507"/>
        </w:tabs>
        <w:autoSpaceDE w:val="0"/>
        <w:autoSpaceDN w:val="0"/>
        <w:jc w:val="right"/>
        <w:rPr>
          <w:szCs w:val="24"/>
        </w:rPr>
      </w:pPr>
    </w:p>
    <w:sectPr w:rsidR="00967949" w:rsidRPr="00E85503" w:rsidSect="0052626F">
      <w:headerReference w:type="default" r:id="rId9"/>
      <w:pgSz w:w="16838" w:h="11906" w:orient="landscape" w:code="9"/>
      <w:pgMar w:top="1418" w:right="1440" w:bottom="107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B68E" w14:textId="77777777" w:rsidR="00C75DD6" w:rsidRDefault="00C75DD6" w:rsidP="0063260F">
      <w:pPr>
        <w:spacing w:after="0" w:line="240" w:lineRule="auto"/>
      </w:pPr>
      <w:r>
        <w:separator/>
      </w:r>
    </w:p>
  </w:endnote>
  <w:endnote w:type="continuationSeparator" w:id="0">
    <w:p w14:paraId="01E90623" w14:textId="77777777" w:rsidR="00C75DD6" w:rsidRDefault="00C75DD6" w:rsidP="0063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4DD8" w14:textId="2DCA14CE" w:rsidR="00FE339E" w:rsidRPr="00FE339E" w:rsidRDefault="00FE339E" w:rsidP="00FE339E">
    <w:pPr>
      <w:pStyle w:val="Kjene"/>
      <w:rPr>
        <w:rFonts w:ascii="Times New Roman" w:hAnsi="Times New Roman" w:cs="Times New Roman"/>
      </w:rPr>
    </w:pPr>
    <w:bookmarkStart w:id="0" w:name="_Hlk202447562"/>
    <w:r w:rsidRPr="00FE339E">
      <w:rPr>
        <w:rFonts w:ascii="Times New Roman" w:hAnsi="Times New Roman" w:cs="Times New Roman"/>
        <w:sz w:val="20"/>
        <w:szCs w:val="20"/>
      </w:rPr>
      <w:t>DOKUMENTS PARAKSTĪTS AR DROŠU ELEKTRONISKO PARAKSTU UN SATUR LAIKA ZĪMOGU</w:t>
    </w:r>
  </w:p>
  <w:bookmarkEnd w:id="0"/>
  <w:p w14:paraId="58789E02" w14:textId="01BC3F03" w:rsidR="00FE339E" w:rsidRDefault="00FE339E">
    <w:pPr>
      <w:pStyle w:val="Kjene"/>
    </w:pPr>
  </w:p>
  <w:p w14:paraId="2BCF5FF6" w14:textId="77777777" w:rsidR="00FE339E" w:rsidRDefault="00FE33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13D5" w14:textId="77777777" w:rsidR="00C75DD6" w:rsidRDefault="00C75DD6" w:rsidP="0063260F">
      <w:pPr>
        <w:spacing w:after="0" w:line="240" w:lineRule="auto"/>
      </w:pPr>
      <w:r>
        <w:separator/>
      </w:r>
    </w:p>
  </w:footnote>
  <w:footnote w:type="continuationSeparator" w:id="0">
    <w:p w14:paraId="3E37709C" w14:textId="77777777" w:rsidR="00C75DD6" w:rsidRDefault="00C75DD6" w:rsidP="00632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562474"/>
      <w:docPartObj>
        <w:docPartGallery w:val="Page Numbers (Top of Page)"/>
        <w:docPartUnique/>
      </w:docPartObj>
    </w:sdtPr>
    <w:sdtEndPr>
      <w:rPr>
        <w:rFonts w:ascii="Times New Roman" w:hAnsi="Times New Roman" w:cs="Times New Roman"/>
        <w:sz w:val="24"/>
        <w:szCs w:val="24"/>
      </w:rPr>
    </w:sdtEndPr>
    <w:sdtContent>
      <w:p w14:paraId="775AF091" w14:textId="60845676" w:rsidR="0063260F" w:rsidRPr="0063260F" w:rsidRDefault="0063260F">
        <w:pPr>
          <w:pStyle w:val="Galvene"/>
          <w:jc w:val="center"/>
          <w:rPr>
            <w:rFonts w:ascii="Times New Roman" w:hAnsi="Times New Roman" w:cs="Times New Roman"/>
            <w:sz w:val="24"/>
            <w:szCs w:val="24"/>
          </w:rPr>
        </w:pPr>
        <w:r w:rsidRPr="0063260F">
          <w:rPr>
            <w:rFonts w:ascii="Times New Roman" w:hAnsi="Times New Roman" w:cs="Times New Roman"/>
            <w:sz w:val="24"/>
            <w:szCs w:val="24"/>
          </w:rPr>
          <w:fldChar w:fldCharType="begin"/>
        </w:r>
        <w:r w:rsidRPr="0063260F">
          <w:rPr>
            <w:rFonts w:ascii="Times New Roman" w:hAnsi="Times New Roman" w:cs="Times New Roman"/>
            <w:sz w:val="24"/>
            <w:szCs w:val="24"/>
          </w:rPr>
          <w:instrText>PAGE   \* MERGEFORMAT</w:instrText>
        </w:r>
        <w:r w:rsidRPr="0063260F">
          <w:rPr>
            <w:rFonts w:ascii="Times New Roman" w:hAnsi="Times New Roman" w:cs="Times New Roman"/>
            <w:sz w:val="24"/>
            <w:szCs w:val="24"/>
          </w:rPr>
          <w:fldChar w:fldCharType="separate"/>
        </w:r>
        <w:r w:rsidR="001F35E5">
          <w:rPr>
            <w:rFonts w:ascii="Times New Roman" w:hAnsi="Times New Roman" w:cs="Times New Roman"/>
            <w:noProof/>
            <w:sz w:val="24"/>
            <w:szCs w:val="24"/>
          </w:rPr>
          <w:t>4</w:t>
        </w:r>
        <w:r w:rsidRPr="0063260F">
          <w:rPr>
            <w:rFonts w:ascii="Times New Roman" w:hAnsi="Times New Roman" w:cs="Times New Roman"/>
            <w:sz w:val="24"/>
            <w:szCs w:val="24"/>
          </w:rPr>
          <w:fldChar w:fldCharType="end"/>
        </w:r>
      </w:p>
    </w:sdtContent>
  </w:sdt>
  <w:p w14:paraId="76CBE388" w14:textId="77777777" w:rsidR="0063260F" w:rsidRDefault="0063260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18A8" w14:textId="2DDA90A6" w:rsidR="0049379D" w:rsidRPr="0063260F" w:rsidRDefault="0049379D">
    <w:pPr>
      <w:pStyle w:val="Galvene"/>
      <w:jc w:val="center"/>
      <w:rPr>
        <w:rFonts w:ascii="Times New Roman" w:hAnsi="Times New Roman" w:cs="Times New Roman"/>
        <w:sz w:val="24"/>
        <w:szCs w:val="24"/>
      </w:rPr>
    </w:pPr>
  </w:p>
  <w:p w14:paraId="70989090" w14:textId="77777777" w:rsidR="0049379D" w:rsidRDefault="0049379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ED2"/>
    <w:multiLevelType w:val="hybridMultilevel"/>
    <w:tmpl w:val="F2EAC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876D56"/>
    <w:multiLevelType w:val="multilevel"/>
    <w:tmpl w:val="8550E2A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1C4DD3"/>
    <w:multiLevelType w:val="multilevel"/>
    <w:tmpl w:val="924E5272"/>
    <w:lvl w:ilvl="0">
      <w:start w:val="2"/>
      <w:numFmt w:val="decimal"/>
      <w:lvlText w:val="%1"/>
      <w:lvlJc w:val="left"/>
      <w:pPr>
        <w:ind w:left="708" w:hanging="567"/>
      </w:pPr>
      <w:rPr>
        <w:rFonts w:hint="default"/>
        <w:lang w:val="lv" w:eastAsia="lv" w:bidi="lv"/>
      </w:rPr>
    </w:lvl>
    <w:lvl w:ilvl="1">
      <w:start w:val="1"/>
      <w:numFmt w:val="decimal"/>
      <w:lvlText w:val="%1.%2."/>
      <w:lvlJc w:val="left"/>
      <w:pPr>
        <w:ind w:left="708" w:hanging="567"/>
      </w:pPr>
      <w:rPr>
        <w:rFonts w:ascii="Times New Roman" w:eastAsia="Times New Roman" w:hAnsi="Times New Roman" w:cs="Times New Roman" w:hint="default"/>
        <w:i w:val="0"/>
        <w:strike w:val="0"/>
        <w:spacing w:val="-5"/>
        <w:w w:val="100"/>
        <w:sz w:val="24"/>
        <w:szCs w:val="24"/>
        <w:lang w:val="lv" w:eastAsia="lv" w:bidi="lv"/>
      </w:rPr>
    </w:lvl>
    <w:lvl w:ilvl="2">
      <w:start w:val="1"/>
      <w:numFmt w:val="decimal"/>
      <w:lvlText w:val="%1.%2.%3."/>
      <w:lvlJc w:val="left"/>
      <w:pPr>
        <w:ind w:left="1418" w:hanging="711"/>
      </w:pPr>
      <w:rPr>
        <w:rFonts w:ascii="Times New Roman" w:eastAsia="Times New Roman" w:hAnsi="Times New Roman" w:cs="Times New Roman" w:hint="default"/>
        <w:i w:val="0"/>
        <w:strike w:val="0"/>
        <w:color w:val="auto"/>
        <w:spacing w:val="-25"/>
        <w:w w:val="100"/>
        <w:sz w:val="24"/>
        <w:szCs w:val="24"/>
        <w:lang w:val="lv" w:eastAsia="lv" w:bidi="lv"/>
      </w:rPr>
    </w:lvl>
    <w:lvl w:ilvl="3">
      <w:numFmt w:val="bullet"/>
      <w:lvlText w:val="•"/>
      <w:lvlJc w:val="left"/>
      <w:pPr>
        <w:ind w:left="3301" w:hanging="711"/>
      </w:pPr>
      <w:rPr>
        <w:rFonts w:hint="default"/>
        <w:lang w:val="lv" w:eastAsia="lv" w:bidi="lv"/>
      </w:rPr>
    </w:lvl>
    <w:lvl w:ilvl="4">
      <w:numFmt w:val="bullet"/>
      <w:lvlText w:val="•"/>
      <w:lvlJc w:val="left"/>
      <w:pPr>
        <w:ind w:left="4242" w:hanging="711"/>
      </w:pPr>
      <w:rPr>
        <w:rFonts w:hint="default"/>
        <w:lang w:val="lv" w:eastAsia="lv" w:bidi="lv"/>
      </w:rPr>
    </w:lvl>
    <w:lvl w:ilvl="5">
      <w:numFmt w:val="bullet"/>
      <w:lvlText w:val="•"/>
      <w:lvlJc w:val="left"/>
      <w:pPr>
        <w:ind w:left="5182" w:hanging="711"/>
      </w:pPr>
      <w:rPr>
        <w:rFonts w:hint="default"/>
        <w:lang w:val="lv" w:eastAsia="lv" w:bidi="lv"/>
      </w:rPr>
    </w:lvl>
    <w:lvl w:ilvl="6">
      <w:numFmt w:val="bullet"/>
      <w:lvlText w:val="•"/>
      <w:lvlJc w:val="left"/>
      <w:pPr>
        <w:ind w:left="6123" w:hanging="711"/>
      </w:pPr>
      <w:rPr>
        <w:rFonts w:hint="default"/>
        <w:lang w:val="lv" w:eastAsia="lv" w:bidi="lv"/>
      </w:rPr>
    </w:lvl>
    <w:lvl w:ilvl="7">
      <w:numFmt w:val="bullet"/>
      <w:lvlText w:val="•"/>
      <w:lvlJc w:val="left"/>
      <w:pPr>
        <w:ind w:left="7064" w:hanging="711"/>
      </w:pPr>
      <w:rPr>
        <w:rFonts w:hint="default"/>
        <w:lang w:val="lv" w:eastAsia="lv" w:bidi="lv"/>
      </w:rPr>
    </w:lvl>
    <w:lvl w:ilvl="8">
      <w:numFmt w:val="bullet"/>
      <w:lvlText w:val="•"/>
      <w:lvlJc w:val="left"/>
      <w:pPr>
        <w:ind w:left="8004" w:hanging="711"/>
      </w:pPr>
      <w:rPr>
        <w:rFonts w:hint="default"/>
        <w:lang w:val="lv" w:eastAsia="lv" w:bidi="lv"/>
      </w:rPr>
    </w:lvl>
  </w:abstractNum>
  <w:abstractNum w:abstractNumId="3" w15:restartNumberingAfterBreak="0">
    <w:nsid w:val="157D2423"/>
    <w:multiLevelType w:val="hybridMultilevel"/>
    <w:tmpl w:val="E86275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6807211"/>
    <w:multiLevelType w:val="multilevel"/>
    <w:tmpl w:val="57D4C9D2"/>
    <w:lvl w:ilvl="0">
      <w:start w:val="1"/>
      <w:numFmt w:val="decimal"/>
      <w:lvlText w:val="%1"/>
      <w:lvlJc w:val="left"/>
      <w:pPr>
        <w:ind w:left="708" w:hanging="567"/>
      </w:pPr>
      <w:rPr>
        <w:rFonts w:hint="default"/>
        <w:lang w:val="lv" w:eastAsia="lv" w:bidi="lv"/>
      </w:rPr>
    </w:lvl>
    <w:lvl w:ilvl="1">
      <w:start w:val="1"/>
      <w:numFmt w:val="decimal"/>
      <w:lvlText w:val="%1.%2."/>
      <w:lvlJc w:val="left"/>
      <w:pPr>
        <w:ind w:left="708" w:hanging="567"/>
      </w:pPr>
      <w:rPr>
        <w:rFonts w:ascii="Times New Roman" w:eastAsia="Times New Roman" w:hAnsi="Times New Roman" w:cs="Times New Roman" w:hint="default"/>
        <w:spacing w:val="-5"/>
        <w:w w:val="100"/>
        <w:sz w:val="24"/>
        <w:szCs w:val="24"/>
        <w:lang w:val="lv" w:eastAsia="lv" w:bidi="lv"/>
      </w:rPr>
    </w:lvl>
    <w:lvl w:ilvl="2">
      <w:numFmt w:val="bullet"/>
      <w:lvlText w:val="•"/>
      <w:lvlJc w:val="left"/>
      <w:pPr>
        <w:ind w:left="2537" w:hanging="567"/>
      </w:pPr>
      <w:rPr>
        <w:rFonts w:hint="default"/>
        <w:lang w:val="lv" w:eastAsia="lv" w:bidi="lv"/>
      </w:rPr>
    </w:lvl>
    <w:lvl w:ilvl="3">
      <w:numFmt w:val="bullet"/>
      <w:lvlText w:val="•"/>
      <w:lvlJc w:val="left"/>
      <w:pPr>
        <w:ind w:left="3455" w:hanging="567"/>
      </w:pPr>
      <w:rPr>
        <w:rFonts w:hint="default"/>
        <w:lang w:val="lv" w:eastAsia="lv" w:bidi="lv"/>
      </w:rPr>
    </w:lvl>
    <w:lvl w:ilvl="4">
      <w:numFmt w:val="bullet"/>
      <w:lvlText w:val="•"/>
      <w:lvlJc w:val="left"/>
      <w:pPr>
        <w:ind w:left="4374" w:hanging="567"/>
      </w:pPr>
      <w:rPr>
        <w:rFonts w:hint="default"/>
        <w:lang w:val="lv" w:eastAsia="lv" w:bidi="lv"/>
      </w:rPr>
    </w:lvl>
    <w:lvl w:ilvl="5">
      <w:numFmt w:val="bullet"/>
      <w:lvlText w:val="•"/>
      <w:lvlJc w:val="left"/>
      <w:pPr>
        <w:ind w:left="5293" w:hanging="567"/>
      </w:pPr>
      <w:rPr>
        <w:rFonts w:hint="default"/>
        <w:lang w:val="lv" w:eastAsia="lv" w:bidi="lv"/>
      </w:rPr>
    </w:lvl>
    <w:lvl w:ilvl="6">
      <w:numFmt w:val="bullet"/>
      <w:lvlText w:val="•"/>
      <w:lvlJc w:val="left"/>
      <w:pPr>
        <w:ind w:left="6211" w:hanging="567"/>
      </w:pPr>
      <w:rPr>
        <w:rFonts w:hint="default"/>
        <w:lang w:val="lv" w:eastAsia="lv" w:bidi="lv"/>
      </w:rPr>
    </w:lvl>
    <w:lvl w:ilvl="7">
      <w:numFmt w:val="bullet"/>
      <w:lvlText w:val="•"/>
      <w:lvlJc w:val="left"/>
      <w:pPr>
        <w:ind w:left="7130" w:hanging="567"/>
      </w:pPr>
      <w:rPr>
        <w:rFonts w:hint="default"/>
        <w:lang w:val="lv" w:eastAsia="lv" w:bidi="lv"/>
      </w:rPr>
    </w:lvl>
    <w:lvl w:ilvl="8">
      <w:numFmt w:val="bullet"/>
      <w:lvlText w:val="•"/>
      <w:lvlJc w:val="left"/>
      <w:pPr>
        <w:ind w:left="8049" w:hanging="567"/>
      </w:pPr>
      <w:rPr>
        <w:rFonts w:hint="default"/>
        <w:lang w:val="lv" w:eastAsia="lv" w:bidi="lv"/>
      </w:rPr>
    </w:lvl>
  </w:abstractNum>
  <w:abstractNum w:abstractNumId="5" w15:restartNumberingAfterBreak="0">
    <w:nsid w:val="196E592D"/>
    <w:multiLevelType w:val="multilevel"/>
    <w:tmpl w:val="38521050"/>
    <w:lvl w:ilvl="0">
      <w:start w:val="4"/>
      <w:numFmt w:val="decimal"/>
      <w:lvlText w:val="%1"/>
      <w:lvlJc w:val="left"/>
      <w:pPr>
        <w:ind w:left="708" w:hanging="567"/>
      </w:pPr>
      <w:rPr>
        <w:rFonts w:hint="default"/>
        <w:lang w:val="lv" w:eastAsia="lv" w:bidi="lv"/>
      </w:rPr>
    </w:lvl>
    <w:lvl w:ilvl="1">
      <w:start w:val="1"/>
      <w:numFmt w:val="decimal"/>
      <w:lvlText w:val="%1.%2."/>
      <w:lvlJc w:val="left"/>
      <w:pPr>
        <w:ind w:left="708" w:hanging="567"/>
      </w:pPr>
      <w:rPr>
        <w:rFonts w:ascii="Times New Roman" w:eastAsia="Times New Roman" w:hAnsi="Times New Roman" w:cs="Times New Roman" w:hint="default"/>
        <w:spacing w:val="-3"/>
        <w:w w:val="100"/>
        <w:sz w:val="24"/>
        <w:szCs w:val="24"/>
        <w:lang w:val="lv" w:eastAsia="lv" w:bidi="lv"/>
      </w:rPr>
    </w:lvl>
    <w:lvl w:ilvl="2">
      <w:start w:val="1"/>
      <w:numFmt w:val="decimal"/>
      <w:lvlText w:val="%1.%2.%3."/>
      <w:lvlJc w:val="left"/>
      <w:pPr>
        <w:ind w:left="1988" w:hanging="711"/>
      </w:pPr>
      <w:rPr>
        <w:rFonts w:ascii="Times New Roman" w:eastAsia="Times New Roman" w:hAnsi="Times New Roman" w:cs="Times New Roman" w:hint="default"/>
        <w:spacing w:val="-10"/>
        <w:w w:val="100"/>
        <w:sz w:val="24"/>
        <w:szCs w:val="24"/>
        <w:lang w:val="lv" w:eastAsia="lv" w:bidi="lv"/>
      </w:rPr>
    </w:lvl>
    <w:lvl w:ilvl="3">
      <w:numFmt w:val="bullet"/>
      <w:lvlText w:val="•"/>
      <w:lvlJc w:val="left"/>
      <w:pPr>
        <w:ind w:left="3301" w:hanging="711"/>
      </w:pPr>
      <w:rPr>
        <w:rFonts w:hint="default"/>
        <w:lang w:val="lv" w:eastAsia="lv" w:bidi="lv"/>
      </w:rPr>
    </w:lvl>
    <w:lvl w:ilvl="4">
      <w:numFmt w:val="bullet"/>
      <w:lvlText w:val="•"/>
      <w:lvlJc w:val="left"/>
      <w:pPr>
        <w:ind w:left="4242" w:hanging="711"/>
      </w:pPr>
      <w:rPr>
        <w:rFonts w:hint="default"/>
        <w:lang w:val="lv" w:eastAsia="lv" w:bidi="lv"/>
      </w:rPr>
    </w:lvl>
    <w:lvl w:ilvl="5">
      <w:numFmt w:val="bullet"/>
      <w:lvlText w:val="•"/>
      <w:lvlJc w:val="left"/>
      <w:pPr>
        <w:ind w:left="5182" w:hanging="711"/>
      </w:pPr>
      <w:rPr>
        <w:rFonts w:hint="default"/>
        <w:lang w:val="lv" w:eastAsia="lv" w:bidi="lv"/>
      </w:rPr>
    </w:lvl>
    <w:lvl w:ilvl="6">
      <w:numFmt w:val="bullet"/>
      <w:lvlText w:val="•"/>
      <w:lvlJc w:val="left"/>
      <w:pPr>
        <w:ind w:left="6123" w:hanging="711"/>
      </w:pPr>
      <w:rPr>
        <w:rFonts w:hint="default"/>
        <w:lang w:val="lv" w:eastAsia="lv" w:bidi="lv"/>
      </w:rPr>
    </w:lvl>
    <w:lvl w:ilvl="7">
      <w:numFmt w:val="bullet"/>
      <w:lvlText w:val="•"/>
      <w:lvlJc w:val="left"/>
      <w:pPr>
        <w:ind w:left="7064" w:hanging="711"/>
      </w:pPr>
      <w:rPr>
        <w:rFonts w:hint="default"/>
        <w:lang w:val="lv" w:eastAsia="lv" w:bidi="lv"/>
      </w:rPr>
    </w:lvl>
    <w:lvl w:ilvl="8">
      <w:numFmt w:val="bullet"/>
      <w:lvlText w:val="•"/>
      <w:lvlJc w:val="left"/>
      <w:pPr>
        <w:ind w:left="8004" w:hanging="711"/>
      </w:pPr>
      <w:rPr>
        <w:rFonts w:hint="default"/>
        <w:lang w:val="lv" w:eastAsia="lv" w:bidi="lv"/>
      </w:rPr>
    </w:lvl>
  </w:abstractNum>
  <w:abstractNum w:abstractNumId="6" w15:restartNumberingAfterBreak="0">
    <w:nsid w:val="1CAE6E9C"/>
    <w:multiLevelType w:val="hybridMultilevel"/>
    <w:tmpl w:val="5720FD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F241C"/>
    <w:multiLevelType w:val="hybridMultilevel"/>
    <w:tmpl w:val="F2EAC3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6C26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EC0F3A"/>
    <w:multiLevelType w:val="hybridMultilevel"/>
    <w:tmpl w:val="9B40826C"/>
    <w:lvl w:ilvl="0" w:tplc="FB16279E">
      <w:start w:val="1"/>
      <w:numFmt w:val="decimal"/>
      <w:lvlText w:val="%1."/>
      <w:lvlJc w:val="left"/>
      <w:pPr>
        <w:ind w:left="4078" w:hanging="360"/>
        <w:jc w:val="right"/>
      </w:pPr>
      <w:rPr>
        <w:rFonts w:ascii="Times New Roman" w:eastAsia="Times New Roman" w:hAnsi="Times New Roman" w:cs="Times New Roman" w:hint="default"/>
        <w:b/>
        <w:bCs/>
        <w:spacing w:val="-4"/>
        <w:w w:val="100"/>
        <w:sz w:val="24"/>
        <w:szCs w:val="24"/>
        <w:lang w:val="lv" w:eastAsia="lv" w:bidi="lv"/>
      </w:rPr>
    </w:lvl>
    <w:lvl w:ilvl="1" w:tplc="63784F2A">
      <w:numFmt w:val="bullet"/>
      <w:lvlText w:val="•"/>
      <w:lvlJc w:val="left"/>
      <w:pPr>
        <w:ind w:left="4660" w:hanging="360"/>
      </w:pPr>
      <w:rPr>
        <w:rFonts w:hint="default"/>
        <w:lang w:val="lv" w:eastAsia="lv" w:bidi="lv"/>
      </w:rPr>
    </w:lvl>
    <w:lvl w:ilvl="2" w:tplc="73726096">
      <w:numFmt w:val="bullet"/>
      <w:lvlText w:val="•"/>
      <w:lvlJc w:val="left"/>
      <w:pPr>
        <w:ind w:left="5241" w:hanging="360"/>
      </w:pPr>
      <w:rPr>
        <w:rFonts w:hint="default"/>
        <w:lang w:val="lv" w:eastAsia="lv" w:bidi="lv"/>
      </w:rPr>
    </w:lvl>
    <w:lvl w:ilvl="3" w:tplc="EC38A76A">
      <w:numFmt w:val="bullet"/>
      <w:lvlText w:val="•"/>
      <w:lvlJc w:val="left"/>
      <w:pPr>
        <w:ind w:left="5821" w:hanging="360"/>
      </w:pPr>
      <w:rPr>
        <w:rFonts w:hint="default"/>
        <w:lang w:val="lv" w:eastAsia="lv" w:bidi="lv"/>
      </w:rPr>
    </w:lvl>
    <w:lvl w:ilvl="4" w:tplc="0264F4EA">
      <w:numFmt w:val="bullet"/>
      <w:lvlText w:val="•"/>
      <w:lvlJc w:val="left"/>
      <w:pPr>
        <w:ind w:left="6402" w:hanging="360"/>
      </w:pPr>
      <w:rPr>
        <w:rFonts w:hint="default"/>
        <w:lang w:val="lv" w:eastAsia="lv" w:bidi="lv"/>
      </w:rPr>
    </w:lvl>
    <w:lvl w:ilvl="5" w:tplc="50A64E82">
      <w:numFmt w:val="bullet"/>
      <w:lvlText w:val="•"/>
      <w:lvlJc w:val="left"/>
      <w:pPr>
        <w:ind w:left="6983" w:hanging="360"/>
      </w:pPr>
      <w:rPr>
        <w:rFonts w:hint="default"/>
        <w:lang w:val="lv" w:eastAsia="lv" w:bidi="lv"/>
      </w:rPr>
    </w:lvl>
    <w:lvl w:ilvl="6" w:tplc="407AFB46">
      <w:numFmt w:val="bullet"/>
      <w:lvlText w:val="•"/>
      <w:lvlJc w:val="left"/>
      <w:pPr>
        <w:ind w:left="7563" w:hanging="360"/>
      </w:pPr>
      <w:rPr>
        <w:rFonts w:hint="default"/>
        <w:lang w:val="lv" w:eastAsia="lv" w:bidi="lv"/>
      </w:rPr>
    </w:lvl>
    <w:lvl w:ilvl="7" w:tplc="3F9A52C4">
      <w:numFmt w:val="bullet"/>
      <w:lvlText w:val="•"/>
      <w:lvlJc w:val="left"/>
      <w:pPr>
        <w:ind w:left="8144" w:hanging="360"/>
      </w:pPr>
      <w:rPr>
        <w:rFonts w:hint="default"/>
        <w:lang w:val="lv" w:eastAsia="lv" w:bidi="lv"/>
      </w:rPr>
    </w:lvl>
    <w:lvl w:ilvl="8" w:tplc="7AB29F7E">
      <w:numFmt w:val="bullet"/>
      <w:lvlText w:val="•"/>
      <w:lvlJc w:val="left"/>
      <w:pPr>
        <w:ind w:left="8725" w:hanging="360"/>
      </w:pPr>
      <w:rPr>
        <w:rFonts w:hint="default"/>
        <w:lang w:val="lv" w:eastAsia="lv" w:bidi="lv"/>
      </w:rPr>
    </w:lvl>
  </w:abstractNum>
  <w:abstractNum w:abstractNumId="10" w15:restartNumberingAfterBreak="0">
    <w:nsid w:val="29642EC5"/>
    <w:multiLevelType w:val="multilevel"/>
    <w:tmpl w:val="48D8DBCE"/>
    <w:lvl w:ilvl="0">
      <w:start w:val="5"/>
      <w:numFmt w:val="decimal"/>
      <w:lvlText w:val="%1"/>
      <w:lvlJc w:val="left"/>
      <w:pPr>
        <w:ind w:left="708" w:hanging="567"/>
      </w:pPr>
      <w:rPr>
        <w:rFonts w:hint="default"/>
        <w:lang w:val="lv" w:eastAsia="lv" w:bidi="lv"/>
      </w:rPr>
    </w:lvl>
    <w:lvl w:ilvl="1">
      <w:start w:val="1"/>
      <w:numFmt w:val="decimal"/>
      <w:lvlText w:val="%1.%2."/>
      <w:lvlJc w:val="left"/>
      <w:pPr>
        <w:ind w:left="708" w:hanging="567"/>
      </w:pPr>
      <w:rPr>
        <w:rFonts w:ascii="Times New Roman" w:eastAsia="Times New Roman" w:hAnsi="Times New Roman" w:cs="Times New Roman" w:hint="default"/>
        <w:spacing w:val="-14"/>
        <w:w w:val="100"/>
        <w:sz w:val="24"/>
        <w:szCs w:val="24"/>
        <w:lang w:val="lv" w:eastAsia="lv" w:bidi="lv"/>
      </w:rPr>
    </w:lvl>
    <w:lvl w:ilvl="2">
      <w:start w:val="1"/>
      <w:numFmt w:val="decimal"/>
      <w:lvlText w:val="%1.%2.%3."/>
      <w:lvlJc w:val="left"/>
      <w:pPr>
        <w:ind w:left="1418" w:hanging="711"/>
      </w:pPr>
      <w:rPr>
        <w:rFonts w:ascii="Times New Roman" w:eastAsia="Times New Roman" w:hAnsi="Times New Roman" w:cs="Times New Roman" w:hint="default"/>
        <w:spacing w:val="-10"/>
        <w:w w:val="100"/>
        <w:sz w:val="24"/>
        <w:szCs w:val="24"/>
        <w:lang w:val="lv" w:eastAsia="lv" w:bidi="lv"/>
      </w:rPr>
    </w:lvl>
    <w:lvl w:ilvl="3">
      <w:numFmt w:val="bullet"/>
      <w:lvlText w:val="•"/>
      <w:lvlJc w:val="left"/>
      <w:pPr>
        <w:ind w:left="3301" w:hanging="711"/>
      </w:pPr>
      <w:rPr>
        <w:rFonts w:hint="default"/>
        <w:lang w:val="lv" w:eastAsia="lv" w:bidi="lv"/>
      </w:rPr>
    </w:lvl>
    <w:lvl w:ilvl="4">
      <w:numFmt w:val="bullet"/>
      <w:lvlText w:val="•"/>
      <w:lvlJc w:val="left"/>
      <w:pPr>
        <w:ind w:left="4242" w:hanging="711"/>
      </w:pPr>
      <w:rPr>
        <w:rFonts w:hint="default"/>
        <w:lang w:val="lv" w:eastAsia="lv" w:bidi="lv"/>
      </w:rPr>
    </w:lvl>
    <w:lvl w:ilvl="5">
      <w:numFmt w:val="bullet"/>
      <w:lvlText w:val="•"/>
      <w:lvlJc w:val="left"/>
      <w:pPr>
        <w:ind w:left="5182" w:hanging="711"/>
      </w:pPr>
      <w:rPr>
        <w:rFonts w:hint="default"/>
        <w:lang w:val="lv" w:eastAsia="lv" w:bidi="lv"/>
      </w:rPr>
    </w:lvl>
    <w:lvl w:ilvl="6">
      <w:numFmt w:val="bullet"/>
      <w:lvlText w:val="•"/>
      <w:lvlJc w:val="left"/>
      <w:pPr>
        <w:ind w:left="6123" w:hanging="711"/>
      </w:pPr>
      <w:rPr>
        <w:rFonts w:hint="default"/>
        <w:lang w:val="lv" w:eastAsia="lv" w:bidi="lv"/>
      </w:rPr>
    </w:lvl>
    <w:lvl w:ilvl="7">
      <w:numFmt w:val="bullet"/>
      <w:lvlText w:val="•"/>
      <w:lvlJc w:val="left"/>
      <w:pPr>
        <w:ind w:left="7064" w:hanging="711"/>
      </w:pPr>
      <w:rPr>
        <w:rFonts w:hint="default"/>
        <w:lang w:val="lv" w:eastAsia="lv" w:bidi="lv"/>
      </w:rPr>
    </w:lvl>
    <w:lvl w:ilvl="8">
      <w:numFmt w:val="bullet"/>
      <w:lvlText w:val="•"/>
      <w:lvlJc w:val="left"/>
      <w:pPr>
        <w:ind w:left="8004" w:hanging="711"/>
      </w:pPr>
      <w:rPr>
        <w:rFonts w:hint="default"/>
        <w:lang w:val="lv" w:eastAsia="lv" w:bidi="lv"/>
      </w:rPr>
    </w:lvl>
  </w:abstractNum>
  <w:abstractNum w:abstractNumId="11" w15:restartNumberingAfterBreak="0">
    <w:nsid w:val="2D4D24CD"/>
    <w:multiLevelType w:val="multilevel"/>
    <w:tmpl w:val="1100839A"/>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1A94C8F"/>
    <w:multiLevelType w:val="hybridMultilevel"/>
    <w:tmpl w:val="D6B2E860"/>
    <w:lvl w:ilvl="0" w:tplc="7140207E">
      <w:start w:val="1"/>
      <w:numFmt w:val="upperRoman"/>
      <w:lvlText w:val="%1V."/>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3" w15:restartNumberingAfterBreak="0">
    <w:nsid w:val="3DF4057A"/>
    <w:multiLevelType w:val="multilevel"/>
    <w:tmpl w:val="F74238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0D15C1F"/>
    <w:multiLevelType w:val="multilevel"/>
    <w:tmpl w:val="A508ACF2"/>
    <w:lvl w:ilvl="0">
      <w:start w:val="7"/>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A03A56"/>
    <w:multiLevelType w:val="hybridMultilevel"/>
    <w:tmpl w:val="C0483FFE"/>
    <w:lvl w:ilvl="0" w:tplc="5B3EE7FE">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4D36BA0"/>
    <w:multiLevelType w:val="multilevel"/>
    <w:tmpl w:val="AAC86CC0"/>
    <w:lvl w:ilvl="0">
      <w:start w:val="1"/>
      <w:numFmt w:val="decimal"/>
      <w:lvlText w:val="%1."/>
      <w:lvlJc w:val="left"/>
      <w:pPr>
        <w:ind w:left="432" w:hanging="432"/>
      </w:pPr>
      <w:rPr>
        <w:b w:val="0"/>
      </w:rPr>
    </w:lvl>
    <w:lvl w:ilvl="1">
      <w:start w:val="1"/>
      <w:numFmt w:val="decimal"/>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C26327E"/>
    <w:multiLevelType w:val="multilevel"/>
    <w:tmpl w:val="0ED8E1DC"/>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CBC26F9"/>
    <w:multiLevelType w:val="multilevel"/>
    <w:tmpl w:val="0ED8E1DC"/>
    <w:lvl w:ilvl="0">
      <w:start w:val="1"/>
      <w:numFmt w:val="decimal"/>
      <w:lvlText w:val="%1."/>
      <w:lvlJc w:val="left"/>
      <w:pPr>
        <w:ind w:left="720" w:hanging="360"/>
      </w:pPr>
      <w:rPr>
        <w:rFonts w:hint="default"/>
        <w:lang w:val="lv" w:eastAsia="lv" w:bidi="lv"/>
      </w:rPr>
    </w:lvl>
    <w:lvl w:ilvl="1">
      <w:start w:val="1"/>
      <w:numFmt w:val="decimal"/>
      <w:isLgl/>
      <w:lvlText w:val="%1.%2."/>
      <w:lvlJc w:val="left"/>
      <w:pPr>
        <w:ind w:left="930" w:hanging="570"/>
      </w:pPr>
      <w:rPr>
        <w:rFonts w:hint="default"/>
        <w:spacing w:val="-5"/>
        <w:w w:val="100"/>
        <w:sz w:val="24"/>
        <w:szCs w:val="24"/>
        <w:lang w:val="lv" w:eastAsia="lv" w:bidi="lv"/>
      </w:rPr>
    </w:lvl>
    <w:lvl w:ilvl="2">
      <w:start w:val="1"/>
      <w:numFmt w:val="decimal"/>
      <w:isLgl/>
      <w:lvlText w:val="%1.%2.%3."/>
      <w:lvlJc w:val="left"/>
      <w:pPr>
        <w:ind w:left="1080" w:hanging="720"/>
      </w:pPr>
      <w:rPr>
        <w:rFonts w:hint="default"/>
        <w:lang w:val="lv" w:eastAsia="lv" w:bidi="lv"/>
      </w:rPr>
    </w:lvl>
    <w:lvl w:ilvl="3">
      <w:start w:val="1"/>
      <w:numFmt w:val="decimal"/>
      <w:isLgl/>
      <w:lvlText w:val="%1.%2.%3.%4."/>
      <w:lvlJc w:val="left"/>
      <w:pPr>
        <w:ind w:left="1080" w:hanging="720"/>
      </w:pPr>
      <w:rPr>
        <w:rFonts w:hint="default"/>
        <w:lang w:val="lv" w:eastAsia="lv" w:bidi="lv"/>
      </w:rPr>
    </w:lvl>
    <w:lvl w:ilvl="4">
      <w:start w:val="1"/>
      <w:numFmt w:val="decimal"/>
      <w:isLgl/>
      <w:lvlText w:val="%1.%2.%3.%4.%5."/>
      <w:lvlJc w:val="left"/>
      <w:pPr>
        <w:ind w:left="1440" w:hanging="1080"/>
      </w:pPr>
      <w:rPr>
        <w:rFonts w:hint="default"/>
        <w:lang w:val="lv" w:eastAsia="lv" w:bidi="lv"/>
      </w:rPr>
    </w:lvl>
    <w:lvl w:ilvl="5">
      <w:start w:val="1"/>
      <w:numFmt w:val="decimal"/>
      <w:isLgl/>
      <w:lvlText w:val="%1.%2.%3.%4.%5.%6."/>
      <w:lvlJc w:val="left"/>
      <w:pPr>
        <w:ind w:left="1440" w:hanging="1080"/>
      </w:pPr>
      <w:rPr>
        <w:rFonts w:hint="default"/>
        <w:lang w:val="lv" w:eastAsia="lv" w:bidi="lv"/>
      </w:rPr>
    </w:lvl>
    <w:lvl w:ilvl="6">
      <w:start w:val="1"/>
      <w:numFmt w:val="decimal"/>
      <w:isLgl/>
      <w:lvlText w:val="%1.%2.%3.%4.%5.%6.%7."/>
      <w:lvlJc w:val="left"/>
      <w:pPr>
        <w:ind w:left="1800" w:hanging="1440"/>
      </w:pPr>
      <w:rPr>
        <w:rFonts w:hint="default"/>
        <w:lang w:val="lv" w:eastAsia="lv" w:bidi="lv"/>
      </w:rPr>
    </w:lvl>
    <w:lvl w:ilvl="7">
      <w:start w:val="1"/>
      <w:numFmt w:val="decimal"/>
      <w:isLgl/>
      <w:lvlText w:val="%1.%2.%3.%4.%5.%6.%7.%8."/>
      <w:lvlJc w:val="left"/>
      <w:pPr>
        <w:ind w:left="1800" w:hanging="1440"/>
      </w:pPr>
      <w:rPr>
        <w:rFonts w:hint="default"/>
        <w:lang w:val="lv" w:eastAsia="lv" w:bidi="lv"/>
      </w:rPr>
    </w:lvl>
    <w:lvl w:ilvl="8">
      <w:start w:val="1"/>
      <w:numFmt w:val="decimal"/>
      <w:isLgl/>
      <w:lvlText w:val="%1.%2.%3.%4.%5.%6.%7.%8.%9."/>
      <w:lvlJc w:val="left"/>
      <w:pPr>
        <w:ind w:left="2160" w:hanging="1800"/>
      </w:pPr>
      <w:rPr>
        <w:rFonts w:hint="default"/>
        <w:lang w:val="lv" w:eastAsia="lv" w:bidi="lv"/>
      </w:rPr>
    </w:lvl>
  </w:abstractNum>
  <w:abstractNum w:abstractNumId="19" w15:restartNumberingAfterBreak="0">
    <w:nsid w:val="750A43EF"/>
    <w:multiLevelType w:val="multilevel"/>
    <w:tmpl w:val="0ED8E1DC"/>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294507"/>
    <w:multiLevelType w:val="multilevel"/>
    <w:tmpl w:val="E7AA25B6"/>
    <w:lvl w:ilvl="0">
      <w:start w:val="3"/>
      <w:numFmt w:val="decimal"/>
      <w:lvlText w:val="%1"/>
      <w:lvlJc w:val="left"/>
      <w:pPr>
        <w:ind w:left="708" w:hanging="567"/>
      </w:pPr>
      <w:rPr>
        <w:rFonts w:hint="default"/>
        <w:lang w:val="lv" w:eastAsia="lv" w:bidi="lv"/>
      </w:rPr>
    </w:lvl>
    <w:lvl w:ilvl="1">
      <w:start w:val="1"/>
      <w:numFmt w:val="decimal"/>
      <w:lvlText w:val="%1.%2."/>
      <w:lvlJc w:val="left"/>
      <w:pPr>
        <w:ind w:left="708" w:hanging="567"/>
      </w:pPr>
      <w:rPr>
        <w:rFonts w:ascii="Times New Roman" w:eastAsia="Times New Roman" w:hAnsi="Times New Roman" w:cs="Times New Roman" w:hint="default"/>
        <w:spacing w:val="-3"/>
        <w:w w:val="100"/>
        <w:sz w:val="24"/>
        <w:szCs w:val="24"/>
        <w:lang w:val="lv" w:eastAsia="lv" w:bidi="lv"/>
      </w:rPr>
    </w:lvl>
    <w:lvl w:ilvl="2">
      <w:start w:val="1"/>
      <w:numFmt w:val="decimal"/>
      <w:lvlText w:val="%1.%2.%3."/>
      <w:lvlJc w:val="left"/>
      <w:pPr>
        <w:ind w:left="1418" w:hanging="711"/>
      </w:pPr>
      <w:rPr>
        <w:rFonts w:ascii="Times New Roman" w:eastAsia="Times New Roman" w:hAnsi="Times New Roman" w:cs="Times New Roman" w:hint="default"/>
        <w:spacing w:val="-10"/>
        <w:w w:val="100"/>
        <w:sz w:val="24"/>
        <w:szCs w:val="24"/>
        <w:lang w:val="lv" w:eastAsia="lv" w:bidi="lv"/>
      </w:rPr>
    </w:lvl>
    <w:lvl w:ilvl="3">
      <w:numFmt w:val="bullet"/>
      <w:lvlText w:val="•"/>
      <w:lvlJc w:val="left"/>
      <w:pPr>
        <w:ind w:left="3301" w:hanging="711"/>
      </w:pPr>
      <w:rPr>
        <w:rFonts w:hint="default"/>
        <w:lang w:val="lv" w:eastAsia="lv" w:bidi="lv"/>
      </w:rPr>
    </w:lvl>
    <w:lvl w:ilvl="4">
      <w:numFmt w:val="bullet"/>
      <w:lvlText w:val="•"/>
      <w:lvlJc w:val="left"/>
      <w:pPr>
        <w:ind w:left="4242" w:hanging="711"/>
      </w:pPr>
      <w:rPr>
        <w:rFonts w:hint="default"/>
        <w:lang w:val="lv" w:eastAsia="lv" w:bidi="lv"/>
      </w:rPr>
    </w:lvl>
    <w:lvl w:ilvl="5">
      <w:numFmt w:val="bullet"/>
      <w:lvlText w:val="•"/>
      <w:lvlJc w:val="left"/>
      <w:pPr>
        <w:ind w:left="5182" w:hanging="711"/>
      </w:pPr>
      <w:rPr>
        <w:rFonts w:hint="default"/>
        <w:lang w:val="lv" w:eastAsia="lv" w:bidi="lv"/>
      </w:rPr>
    </w:lvl>
    <w:lvl w:ilvl="6">
      <w:numFmt w:val="bullet"/>
      <w:lvlText w:val="•"/>
      <w:lvlJc w:val="left"/>
      <w:pPr>
        <w:ind w:left="6123" w:hanging="711"/>
      </w:pPr>
      <w:rPr>
        <w:rFonts w:hint="default"/>
        <w:lang w:val="lv" w:eastAsia="lv" w:bidi="lv"/>
      </w:rPr>
    </w:lvl>
    <w:lvl w:ilvl="7">
      <w:numFmt w:val="bullet"/>
      <w:lvlText w:val="•"/>
      <w:lvlJc w:val="left"/>
      <w:pPr>
        <w:ind w:left="7064" w:hanging="711"/>
      </w:pPr>
      <w:rPr>
        <w:rFonts w:hint="default"/>
        <w:lang w:val="lv" w:eastAsia="lv" w:bidi="lv"/>
      </w:rPr>
    </w:lvl>
    <w:lvl w:ilvl="8">
      <w:numFmt w:val="bullet"/>
      <w:lvlText w:val="•"/>
      <w:lvlJc w:val="left"/>
      <w:pPr>
        <w:ind w:left="8004" w:hanging="711"/>
      </w:pPr>
      <w:rPr>
        <w:rFonts w:hint="default"/>
        <w:lang w:val="lv" w:eastAsia="lv" w:bidi="lv"/>
      </w:rPr>
    </w:lvl>
  </w:abstractNum>
  <w:abstractNum w:abstractNumId="21" w15:restartNumberingAfterBreak="0">
    <w:nsid w:val="7B941D78"/>
    <w:multiLevelType w:val="multilevel"/>
    <w:tmpl w:val="578E6B02"/>
    <w:lvl w:ilvl="0">
      <w:start w:val="2"/>
      <w:numFmt w:val="decimal"/>
      <w:lvlText w:val="%1"/>
      <w:lvlJc w:val="left"/>
      <w:pPr>
        <w:ind w:left="720" w:hanging="720"/>
      </w:pPr>
      <w:rPr>
        <w:rFonts w:hint="default"/>
      </w:rPr>
    </w:lvl>
    <w:lvl w:ilvl="1">
      <w:start w:val="10"/>
      <w:numFmt w:val="decimal"/>
      <w:lvlText w:val="%1.%2"/>
      <w:lvlJc w:val="left"/>
      <w:pPr>
        <w:ind w:left="1429" w:hanging="720"/>
      </w:pPr>
      <w:rPr>
        <w:rFonts w:hint="default"/>
      </w:rPr>
    </w:lvl>
    <w:lvl w:ilvl="2">
      <w:start w:val="10"/>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C7B5784"/>
    <w:multiLevelType w:val="hybridMultilevel"/>
    <w:tmpl w:val="4B125EC2"/>
    <w:lvl w:ilvl="0" w:tplc="913C29AE">
      <w:start w:val="1"/>
      <w:numFmt w:val="decimal"/>
      <w:lvlText w:val="%1)"/>
      <w:lvlJc w:val="left"/>
      <w:pPr>
        <w:ind w:left="1503" w:hanging="360"/>
      </w:pPr>
      <w:rPr>
        <w:rFonts w:hint="default"/>
      </w:rPr>
    </w:lvl>
    <w:lvl w:ilvl="1" w:tplc="04260019" w:tentative="1">
      <w:start w:val="1"/>
      <w:numFmt w:val="lowerLetter"/>
      <w:lvlText w:val="%2."/>
      <w:lvlJc w:val="left"/>
      <w:pPr>
        <w:ind w:left="2223" w:hanging="360"/>
      </w:pPr>
    </w:lvl>
    <w:lvl w:ilvl="2" w:tplc="0426001B" w:tentative="1">
      <w:start w:val="1"/>
      <w:numFmt w:val="lowerRoman"/>
      <w:lvlText w:val="%3."/>
      <w:lvlJc w:val="right"/>
      <w:pPr>
        <w:ind w:left="2943" w:hanging="180"/>
      </w:pPr>
    </w:lvl>
    <w:lvl w:ilvl="3" w:tplc="0426000F" w:tentative="1">
      <w:start w:val="1"/>
      <w:numFmt w:val="decimal"/>
      <w:lvlText w:val="%4."/>
      <w:lvlJc w:val="left"/>
      <w:pPr>
        <w:ind w:left="3663" w:hanging="360"/>
      </w:pPr>
    </w:lvl>
    <w:lvl w:ilvl="4" w:tplc="04260019" w:tentative="1">
      <w:start w:val="1"/>
      <w:numFmt w:val="lowerLetter"/>
      <w:lvlText w:val="%5."/>
      <w:lvlJc w:val="left"/>
      <w:pPr>
        <w:ind w:left="4383" w:hanging="360"/>
      </w:pPr>
    </w:lvl>
    <w:lvl w:ilvl="5" w:tplc="0426001B" w:tentative="1">
      <w:start w:val="1"/>
      <w:numFmt w:val="lowerRoman"/>
      <w:lvlText w:val="%6."/>
      <w:lvlJc w:val="right"/>
      <w:pPr>
        <w:ind w:left="5103" w:hanging="180"/>
      </w:pPr>
    </w:lvl>
    <w:lvl w:ilvl="6" w:tplc="0426000F" w:tentative="1">
      <w:start w:val="1"/>
      <w:numFmt w:val="decimal"/>
      <w:lvlText w:val="%7."/>
      <w:lvlJc w:val="left"/>
      <w:pPr>
        <w:ind w:left="5823" w:hanging="360"/>
      </w:pPr>
    </w:lvl>
    <w:lvl w:ilvl="7" w:tplc="04260019" w:tentative="1">
      <w:start w:val="1"/>
      <w:numFmt w:val="lowerLetter"/>
      <w:lvlText w:val="%8."/>
      <w:lvlJc w:val="left"/>
      <w:pPr>
        <w:ind w:left="6543" w:hanging="360"/>
      </w:pPr>
    </w:lvl>
    <w:lvl w:ilvl="8" w:tplc="0426001B" w:tentative="1">
      <w:start w:val="1"/>
      <w:numFmt w:val="lowerRoman"/>
      <w:lvlText w:val="%9."/>
      <w:lvlJc w:val="right"/>
      <w:pPr>
        <w:ind w:left="7263" w:hanging="180"/>
      </w:pPr>
    </w:lvl>
  </w:abstractNum>
  <w:num w:numId="1" w16cid:durableId="2069184828">
    <w:abstractNumId w:val="16"/>
  </w:num>
  <w:num w:numId="2" w16cid:durableId="338628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5273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83296">
    <w:abstractNumId w:val="22"/>
  </w:num>
  <w:num w:numId="5" w16cid:durableId="415325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7092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9856832">
    <w:abstractNumId w:val="12"/>
  </w:num>
  <w:num w:numId="8" w16cid:durableId="1344362136">
    <w:abstractNumId w:val="15"/>
  </w:num>
  <w:num w:numId="9" w16cid:durableId="1872380484">
    <w:abstractNumId w:val="3"/>
  </w:num>
  <w:num w:numId="10" w16cid:durableId="160513808">
    <w:abstractNumId w:val="10"/>
  </w:num>
  <w:num w:numId="11" w16cid:durableId="526916659">
    <w:abstractNumId w:val="5"/>
  </w:num>
  <w:num w:numId="12" w16cid:durableId="299653750">
    <w:abstractNumId w:val="20"/>
  </w:num>
  <w:num w:numId="13" w16cid:durableId="1949922315">
    <w:abstractNumId w:val="2"/>
  </w:num>
  <w:num w:numId="14" w16cid:durableId="1596085072">
    <w:abstractNumId w:val="4"/>
  </w:num>
  <w:num w:numId="15" w16cid:durableId="1710258831">
    <w:abstractNumId w:val="9"/>
  </w:num>
  <w:num w:numId="16" w16cid:durableId="1005129474">
    <w:abstractNumId w:val="19"/>
  </w:num>
  <w:num w:numId="17" w16cid:durableId="1819103181">
    <w:abstractNumId w:val="17"/>
  </w:num>
  <w:num w:numId="18" w16cid:durableId="1178344440">
    <w:abstractNumId w:val="11"/>
  </w:num>
  <w:num w:numId="19" w16cid:durableId="1548183327">
    <w:abstractNumId w:val="21"/>
  </w:num>
  <w:num w:numId="20" w16cid:durableId="1649818999">
    <w:abstractNumId w:val="1"/>
  </w:num>
  <w:num w:numId="21" w16cid:durableId="1544248881">
    <w:abstractNumId w:val="18"/>
  </w:num>
  <w:num w:numId="22" w16cid:durableId="727460818">
    <w:abstractNumId w:val="0"/>
  </w:num>
  <w:num w:numId="23" w16cid:durableId="1714771166">
    <w:abstractNumId w:val="6"/>
  </w:num>
  <w:num w:numId="24" w16cid:durableId="1691713475">
    <w:abstractNumId w:val="7"/>
  </w:num>
  <w:num w:numId="25" w16cid:durableId="507987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B80"/>
    <w:rsid w:val="000034A9"/>
    <w:rsid w:val="00003940"/>
    <w:rsid w:val="00023F63"/>
    <w:rsid w:val="000307FD"/>
    <w:rsid w:val="000332CC"/>
    <w:rsid w:val="000549EC"/>
    <w:rsid w:val="0007302C"/>
    <w:rsid w:val="000736FC"/>
    <w:rsid w:val="00091F49"/>
    <w:rsid w:val="000A0504"/>
    <w:rsid w:val="000B08C2"/>
    <w:rsid w:val="000B534D"/>
    <w:rsid w:val="000B5CF8"/>
    <w:rsid w:val="000B65B4"/>
    <w:rsid w:val="000B6A71"/>
    <w:rsid w:val="000D3CA2"/>
    <w:rsid w:val="000D53FB"/>
    <w:rsid w:val="000D7D63"/>
    <w:rsid w:val="000F42EA"/>
    <w:rsid w:val="0010141C"/>
    <w:rsid w:val="001073F5"/>
    <w:rsid w:val="00112892"/>
    <w:rsid w:val="0016676B"/>
    <w:rsid w:val="00175BE2"/>
    <w:rsid w:val="001832B2"/>
    <w:rsid w:val="00184EF5"/>
    <w:rsid w:val="001855C8"/>
    <w:rsid w:val="00197F17"/>
    <w:rsid w:val="001A4182"/>
    <w:rsid w:val="001B3644"/>
    <w:rsid w:val="001C7BD1"/>
    <w:rsid w:val="001D25C2"/>
    <w:rsid w:val="001D315C"/>
    <w:rsid w:val="001D4509"/>
    <w:rsid w:val="001D62D8"/>
    <w:rsid w:val="001F35E5"/>
    <w:rsid w:val="00204C9C"/>
    <w:rsid w:val="00205D0D"/>
    <w:rsid w:val="002073C4"/>
    <w:rsid w:val="002229B1"/>
    <w:rsid w:val="002229B4"/>
    <w:rsid w:val="00232EC2"/>
    <w:rsid w:val="002524ED"/>
    <w:rsid w:val="0027245E"/>
    <w:rsid w:val="002811D2"/>
    <w:rsid w:val="00296C47"/>
    <w:rsid w:val="002A65B1"/>
    <w:rsid w:val="002B30EE"/>
    <w:rsid w:val="002B7534"/>
    <w:rsid w:val="002C59A4"/>
    <w:rsid w:val="002C75CA"/>
    <w:rsid w:val="002D4B5A"/>
    <w:rsid w:val="002E52C9"/>
    <w:rsid w:val="002F036C"/>
    <w:rsid w:val="002F07C5"/>
    <w:rsid w:val="00324916"/>
    <w:rsid w:val="0033299F"/>
    <w:rsid w:val="0033702C"/>
    <w:rsid w:val="0035195A"/>
    <w:rsid w:val="00353D7D"/>
    <w:rsid w:val="00353F23"/>
    <w:rsid w:val="00373D84"/>
    <w:rsid w:val="00377461"/>
    <w:rsid w:val="00382668"/>
    <w:rsid w:val="003935C5"/>
    <w:rsid w:val="003A3675"/>
    <w:rsid w:val="003B3ADA"/>
    <w:rsid w:val="003D1FC8"/>
    <w:rsid w:val="003D2AC8"/>
    <w:rsid w:val="003D51E6"/>
    <w:rsid w:val="003F0872"/>
    <w:rsid w:val="003F105C"/>
    <w:rsid w:val="00404473"/>
    <w:rsid w:val="004076A2"/>
    <w:rsid w:val="00407F17"/>
    <w:rsid w:val="00417D5A"/>
    <w:rsid w:val="00420385"/>
    <w:rsid w:val="00423495"/>
    <w:rsid w:val="00465DD8"/>
    <w:rsid w:val="0047255C"/>
    <w:rsid w:val="00473AF1"/>
    <w:rsid w:val="004761DC"/>
    <w:rsid w:val="00481C01"/>
    <w:rsid w:val="004834AC"/>
    <w:rsid w:val="00486B7B"/>
    <w:rsid w:val="0049379D"/>
    <w:rsid w:val="00496F5C"/>
    <w:rsid w:val="00497633"/>
    <w:rsid w:val="004A0742"/>
    <w:rsid w:val="004A5D1F"/>
    <w:rsid w:val="004C1958"/>
    <w:rsid w:val="004C633A"/>
    <w:rsid w:val="004D1E25"/>
    <w:rsid w:val="004E431B"/>
    <w:rsid w:val="004E59BE"/>
    <w:rsid w:val="004F2E4D"/>
    <w:rsid w:val="005024F0"/>
    <w:rsid w:val="00506369"/>
    <w:rsid w:val="005121CF"/>
    <w:rsid w:val="005145FB"/>
    <w:rsid w:val="0052217E"/>
    <w:rsid w:val="00524654"/>
    <w:rsid w:val="00525FAE"/>
    <w:rsid w:val="0052626F"/>
    <w:rsid w:val="00527A1E"/>
    <w:rsid w:val="005429D0"/>
    <w:rsid w:val="005553FD"/>
    <w:rsid w:val="005576C3"/>
    <w:rsid w:val="005774BA"/>
    <w:rsid w:val="005A12F6"/>
    <w:rsid w:val="005B37F3"/>
    <w:rsid w:val="005B6D13"/>
    <w:rsid w:val="005C7D07"/>
    <w:rsid w:val="005D1F1E"/>
    <w:rsid w:val="005D320D"/>
    <w:rsid w:val="005D7D99"/>
    <w:rsid w:val="005E573D"/>
    <w:rsid w:val="00601C8B"/>
    <w:rsid w:val="0061643C"/>
    <w:rsid w:val="00622842"/>
    <w:rsid w:val="0063260F"/>
    <w:rsid w:val="00650E8B"/>
    <w:rsid w:val="006536CD"/>
    <w:rsid w:val="006B2DB1"/>
    <w:rsid w:val="006B7C1F"/>
    <w:rsid w:val="006E2B18"/>
    <w:rsid w:val="006F1AE4"/>
    <w:rsid w:val="006F20B2"/>
    <w:rsid w:val="006F43CB"/>
    <w:rsid w:val="0072603E"/>
    <w:rsid w:val="00733136"/>
    <w:rsid w:val="00742F35"/>
    <w:rsid w:val="00743048"/>
    <w:rsid w:val="007478AE"/>
    <w:rsid w:val="00767498"/>
    <w:rsid w:val="00767D0B"/>
    <w:rsid w:val="00772353"/>
    <w:rsid w:val="007813CF"/>
    <w:rsid w:val="00784F1F"/>
    <w:rsid w:val="0079240F"/>
    <w:rsid w:val="007A08D5"/>
    <w:rsid w:val="007A36B8"/>
    <w:rsid w:val="007B2BA8"/>
    <w:rsid w:val="007C2C68"/>
    <w:rsid w:val="007C66A7"/>
    <w:rsid w:val="007D0DEF"/>
    <w:rsid w:val="007D1B55"/>
    <w:rsid w:val="007F5547"/>
    <w:rsid w:val="008004A1"/>
    <w:rsid w:val="00805FB4"/>
    <w:rsid w:val="00813E01"/>
    <w:rsid w:val="00835FA7"/>
    <w:rsid w:val="008475B3"/>
    <w:rsid w:val="008525C0"/>
    <w:rsid w:val="00862505"/>
    <w:rsid w:val="00887B5E"/>
    <w:rsid w:val="008A1A83"/>
    <w:rsid w:val="008A3994"/>
    <w:rsid w:val="008A39CC"/>
    <w:rsid w:val="008A3DB8"/>
    <w:rsid w:val="008B2562"/>
    <w:rsid w:val="008B7EA3"/>
    <w:rsid w:val="008C1387"/>
    <w:rsid w:val="008C62EF"/>
    <w:rsid w:val="008D37AB"/>
    <w:rsid w:val="008F0A1C"/>
    <w:rsid w:val="008F2A5D"/>
    <w:rsid w:val="008F5185"/>
    <w:rsid w:val="008F5BCB"/>
    <w:rsid w:val="00920D61"/>
    <w:rsid w:val="009251AC"/>
    <w:rsid w:val="00942DF5"/>
    <w:rsid w:val="00943C09"/>
    <w:rsid w:val="009469D5"/>
    <w:rsid w:val="00950D67"/>
    <w:rsid w:val="009664C4"/>
    <w:rsid w:val="00967949"/>
    <w:rsid w:val="00986386"/>
    <w:rsid w:val="00994348"/>
    <w:rsid w:val="009961D2"/>
    <w:rsid w:val="009966E6"/>
    <w:rsid w:val="00996745"/>
    <w:rsid w:val="009A2EE1"/>
    <w:rsid w:val="009A7284"/>
    <w:rsid w:val="009B0B0F"/>
    <w:rsid w:val="009B6755"/>
    <w:rsid w:val="009D1C87"/>
    <w:rsid w:val="009D4245"/>
    <w:rsid w:val="009D5869"/>
    <w:rsid w:val="009E3574"/>
    <w:rsid w:val="009F0FCC"/>
    <w:rsid w:val="00A17D86"/>
    <w:rsid w:val="00A21F8B"/>
    <w:rsid w:val="00A32245"/>
    <w:rsid w:val="00A34CB0"/>
    <w:rsid w:val="00A35C66"/>
    <w:rsid w:val="00A46E3A"/>
    <w:rsid w:val="00A50AA6"/>
    <w:rsid w:val="00A5313E"/>
    <w:rsid w:val="00A71553"/>
    <w:rsid w:val="00A74057"/>
    <w:rsid w:val="00A81994"/>
    <w:rsid w:val="00A867ED"/>
    <w:rsid w:val="00AA0B93"/>
    <w:rsid w:val="00AA7BB0"/>
    <w:rsid w:val="00AB139E"/>
    <w:rsid w:val="00AB1709"/>
    <w:rsid w:val="00AB7FA0"/>
    <w:rsid w:val="00AC374C"/>
    <w:rsid w:val="00AC5DEC"/>
    <w:rsid w:val="00AD0BF5"/>
    <w:rsid w:val="00AF42B4"/>
    <w:rsid w:val="00AF42CE"/>
    <w:rsid w:val="00B12A75"/>
    <w:rsid w:val="00B132FA"/>
    <w:rsid w:val="00B16BA7"/>
    <w:rsid w:val="00B2682C"/>
    <w:rsid w:val="00B43517"/>
    <w:rsid w:val="00B63CA8"/>
    <w:rsid w:val="00B83468"/>
    <w:rsid w:val="00B84A0A"/>
    <w:rsid w:val="00B874EE"/>
    <w:rsid w:val="00B912DE"/>
    <w:rsid w:val="00B91423"/>
    <w:rsid w:val="00B96FED"/>
    <w:rsid w:val="00BA4F8F"/>
    <w:rsid w:val="00BB4C97"/>
    <w:rsid w:val="00BB7A40"/>
    <w:rsid w:val="00BC1799"/>
    <w:rsid w:val="00BC51D4"/>
    <w:rsid w:val="00BE0CF0"/>
    <w:rsid w:val="00C0089D"/>
    <w:rsid w:val="00C12FCC"/>
    <w:rsid w:val="00C13A4E"/>
    <w:rsid w:val="00C27570"/>
    <w:rsid w:val="00C4061F"/>
    <w:rsid w:val="00C46B61"/>
    <w:rsid w:val="00C62EE9"/>
    <w:rsid w:val="00C66813"/>
    <w:rsid w:val="00C75DD6"/>
    <w:rsid w:val="00C76692"/>
    <w:rsid w:val="00C81122"/>
    <w:rsid w:val="00CA2464"/>
    <w:rsid w:val="00CA4993"/>
    <w:rsid w:val="00CA5B24"/>
    <w:rsid w:val="00CA685D"/>
    <w:rsid w:val="00CB0F2B"/>
    <w:rsid w:val="00CB0FB1"/>
    <w:rsid w:val="00CD1869"/>
    <w:rsid w:val="00CE22B7"/>
    <w:rsid w:val="00CF3EAE"/>
    <w:rsid w:val="00CF5962"/>
    <w:rsid w:val="00D07476"/>
    <w:rsid w:val="00D174DE"/>
    <w:rsid w:val="00D20031"/>
    <w:rsid w:val="00D24CCE"/>
    <w:rsid w:val="00D30451"/>
    <w:rsid w:val="00D44A63"/>
    <w:rsid w:val="00D5070B"/>
    <w:rsid w:val="00D54AF8"/>
    <w:rsid w:val="00D553DA"/>
    <w:rsid w:val="00D55D09"/>
    <w:rsid w:val="00D67038"/>
    <w:rsid w:val="00D73700"/>
    <w:rsid w:val="00D91A21"/>
    <w:rsid w:val="00D94A55"/>
    <w:rsid w:val="00DA4872"/>
    <w:rsid w:val="00DA6330"/>
    <w:rsid w:val="00DA684B"/>
    <w:rsid w:val="00DA6E9D"/>
    <w:rsid w:val="00DB4471"/>
    <w:rsid w:val="00DC1079"/>
    <w:rsid w:val="00DC2C79"/>
    <w:rsid w:val="00DD08AA"/>
    <w:rsid w:val="00DE1228"/>
    <w:rsid w:val="00DE577D"/>
    <w:rsid w:val="00DF1175"/>
    <w:rsid w:val="00E12156"/>
    <w:rsid w:val="00E1296B"/>
    <w:rsid w:val="00E25700"/>
    <w:rsid w:val="00E80280"/>
    <w:rsid w:val="00E841F8"/>
    <w:rsid w:val="00E85503"/>
    <w:rsid w:val="00E97E5C"/>
    <w:rsid w:val="00EA3C7F"/>
    <w:rsid w:val="00EB3C20"/>
    <w:rsid w:val="00EB5B5D"/>
    <w:rsid w:val="00EC09CC"/>
    <w:rsid w:val="00ED4AE8"/>
    <w:rsid w:val="00ED4D4A"/>
    <w:rsid w:val="00ED60BB"/>
    <w:rsid w:val="00EE1AEF"/>
    <w:rsid w:val="00EE5969"/>
    <w:rsid w:val="00EF7A89"/>
    <w:rsid w:val="00F03F19"/>
    <w:rsid w:val="00F127D5"/>
    <w:rsid w:val="00F148AE"/>
    <w:rsid w:val="00F16196"/>
    <w:rsid w:val="00F16255"/>
    <w:rsid w:val="00F169FF"/>
    <w:rsid w:val="00F20CFA"/>
    <w:rsid w:val="00F240B9"/>
    <w:rsid w:val="00F32D65"/>
    <w:rsid w:val="00F41BFB"/>
    <w:rsid w:val="00F65250"/>
    <w:rsid w:val="00F73B80"/>
    <w:rsid w:val="00F76F9B"/>
    <w:rsid w:val="00F83D88"/>
    <w:rsid w:val="00F87A72"/>
    <w:rsid w:val="00F95DBE"/>
    <w:rsid w:val="00FA09B3"/>
    <w:rsid w:val="00FA456F"/>
    <w:rsid w:val="00FB0C60"/>
    <w:rsid w:val="00FB2721"/>
    <w:rsid w:val="00FB7EEB"/>
    <w:rsid w:val="00FC3A8E"/>
    <w:rsid w:val="00FD25C7"/>
    <w:rsid w:val="00FE339E"/>
    <w:rsid w:val="00FE49BE"/>
    <w:rsid w:val="00FF03A6"/>
    <w:rsid w:val="00FF6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DF51"/>
  <w15:docId w15:val="{109FF6CA-F3B9-4A15-A11F-244E2FBB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5547"/>
    <w:pPr>
      <w:spacing w:after="160" w:line="256" w:lineRule="auto"/>
    </w:pPr>
  </w:style>
  <w:style w:type="paragraph" w:styleId="Virsraksts1">
    <w:name w:val="heading 1"/>
    <w:basedOn w:val="Parasts"/>
    <w:link w:val="Virsraksts1Rakstz"/>
    <w:uiPriority w:val="1"/>
    <w:qFormat/>
    <w:rsid w:val="00527A1E"/>
    <w:pPr>
      <w:widowControl w:val="0"/>
      <w:autoSpaceDE w:val="0"/>
      <w:autoSpaceDN w:val="0"/>
      <w:spacing w:after="0" w:line="240" w:lineRule="auto"/>
      <w:ind w:hanging="360"/>
      <w:outlineLvl w:val="0"/>
    </w:pPr>
    <w:rPr>
      <w:rFonts w:ascii="Times New Roman" w:eastAsia="Times New Roman" w:hAnsi="Times New Roman" w:cs="Times New Roman"/>
      <w:b/>
      <w:bCs/>
      <w:sz w:val="24"/>
      <w:szCs w:val="24"/>
      <w:lang w:val="lv" w:eastAsia="lv"/>
    </w:rPr>
  </w:style>
  <w:style w:type="paragraph" w:styleId="Virsraksts2">
    <w:name w:val="heading 2"/>
    <w:basedOn w:val="Parasts"/>
    <w:next w:val="Parasts"/>
    <w:link w:val="Virsraksts2Rakstz"/>
    <w:uiPriority w:val="9"/>
    <w:semiHidden/>
    <w:unhideWhenUsed/>
    <w:qFormat/>
    <w:rsid w:val="00473A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D315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1"/>
    <w:qFormat/>
    <w:rsid w:val="00887B5E"/>
    <w:pPr>
      <w:spacing w:after="0" w:line="240" w:lineRule="auto"/>
      <w:ind w:left="720"/>
      <w:contextualSpacing/>
      <w:jc w:val="both"/>
    </w:pPr>
    <w:rPr>
      <w:rFonts w:ascii="Times New Roman" w:eastAsia="Calibri" w:hAnsi="Times New Roman" w:cs="Times New Roman"/>
      <w:sz w:val="24"/>
    </w:rPr>
  </w:style>
  <w:style w:type="paragraph" w:styleId="Balonteksts">
    <w:name w:val="Balloon Text"/>
    <w:basedOn w:val="Parasts"/>
    <w:link w:val="BalontekstsRakstz"/>
    <w:uiPriority w:val="99"/>
    <w:semiHidden/>
    <w:unhideWhenUsed/>
    <w:rsid w:val="004A074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0742"/>
    <w:rPr>
      <w:rFonts w:ascii="Segoe UI" w:hAnsi="Segoe UI" w:cs="Segoe UI"/>
      <w:sz w:val="18"/>
      <w:szCs w:val="18"/>
    </w:rPr>
  </w:style>
  <w:style w:type="table" w:customStyle="1" w:styleId="Reatabula1">
    <w:name w:val="Režģa tabula1"/>
    <w:basedOn w:val="Parastatabula"/>
    <w:uiPriority w:val="39"/>
    <w:rsid w:val="00E1296B"/>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0451"/>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D30451"/>
    <w:rPr>
      <w:sz w:val="16"/>
      <w:szCs w:val="16"/>
    </w:rPr>
  </w:style>
  <w:style w:type="paragraph" w:styleId="Komentrateksts">
    <w:name w:val="annotation text"/>
    <w:basedOn w:val="Parasts"/>
    <w:link w:val="KomentratekstsRakstz"/>
    <w:uiPriority w:val="99"/>
    <w:unhideWhenUsed/>
    <w:rsid w:val="00D30451"/>
    <w:pPr>
      <w:spacing w:after="200" w:line="240" w:lineRule="auto"/>
    </w:pPr>
    <w:rPr>
      <w:sz w:val="20"/>
      <w:szCs w:val="20"/>
    </w:rPr>
  </w:style>
  <w:style w:type="character" w:customStyle="1" w:styleId="KomentratekstsRakstz">
    <w:name w:val="Komentāra teksts Rakstz."/>
    <w:basedOn w:val="Noklusjumarindkopasfonts"/>
    <w:link w:val="Komentrateksts"/>
    <w:uiPriority w:val="99"/>
    <w:rsid w:val="00D30451"/>
    <w:rPr>
      <w:sz w:val="20"/>
      <w:szCs w:val="20"/>
    </w:rPr>
  </w:style>
  <w:style w:type="character" w:customStyle="1" w:styleId="Virsraksts1Rakstz">
    <w:name w:val="Virsraksts 1 Rakstz."/>
    <w:basedOn w:val="Noklusjumarindkopasfonts"/>
    <w:link w:val="Virsraksts1"/>
    <w:uiPriority w:val="1"/>
    <w:rsid w:val="00527A1E"/>
    <w:rPr>
      <w:rFonts w:ascii="Times New Roman" w:eastAsia="Times New Roman" w:hAnsi="Times New Roman" w:cs="Times New Roman"/>
      <w:b/>
      <w:bCs/>
      <w:sz w:val="24"/>
      <w:szCs w:val="24"/>
      <w:lang w:val="lv" w:eastAsia="lv"/>
    </w:rPr>
  </w:style>
  <w:style w:type="paragraph" w:styleId="Pamatteksts">
    <w:name w:val="Body Text"/>
    <w:basedOn w:val="Parasts"/>
    <w:link w:val="PamattekstsRakstz"/>
    <w:uiPriority w:val="1"/>
    <w:qFormat/>
    <w:rsid w:val="00527A1E"/>
    <w:pPr>
      <w:widowControl w:val="0"/>
      <w:autoSpaceDE w:val="0"/>
      <w:autoSpaceDN w:val="0"/>
      <w:spacing w:after="0" w:line="240" w:lineRule="auto"/>
      <w:ind w:left="708" w:hanging="566"/>
      <w:jc w:val="both"/>
    </w:pPr>
    <w:rPr>
      <w:rFonts w:ascii="Times New Roman" w:eastAsia="Times New Roman" w:hAnsi="Times New Roman" w:cs="Times New Roman"/>
      <w:sz w:val="24"/>
      <w:szCs w:val="24"/>
      <w:lang w:val="lv" w:eastAsia="lv"/>
    </w:rPr>
  </w:style>
  <w:style w:type="character" w:customStyle="1" w:styleId="PamattekstsRakstz">
    <w:name w:val="Pamatteksts Rakstz."/>
    <w:basedOn w:val="Noklusjumarindkopasfonts"/>
    <w:link w:val="Pamatteksts"/>
    <w:uiPriority w:val="1"/>
    <w:rsid w:val="00527A1E"/>
    <w:rPr>
      <w:rFonts w:ascii="Times New Roman" w:eastAsia="Times New Roman" w:hAnsi="Times New Roman" w:cs="Times New Roman"/>
      <w:sz w:val="24"/>
      <w:szCs w:val="24"/>
      <w:lang w:val="lv" w:eastAsia="lv"/>
    </w:rPr>
  </w:style>
  <w:style w:type="character" w:customStyle="1" w:styleId="wffiletext">
    <w:name w:val="wf_file_text"/>
    <w:basedOn w:val="Noklusjumarindkopasfonts"/>
    <w:rsid w:val="00527A1E"/>
  </w:style>
  <w:style w:type="paragraph" w:styleId="Galvene">
    <w:name w:val="header"/>
    <w:basedOn w:val="Parasts"/>
    <w:link w:val="GalveneRakstz"/>
    <w:uiPriority w:val="99"/>
    <w:unhideWhenUsed/>
    <w:rsid w:val="006326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260F"/>
  </w:style>
  <w:style w:type="paragraph" w:styleId="Kjene">
    <w:name w:val="footer"/>
    <w:basedOn w:val="Parasts"/>
    <w:link w:val="KjeneRakstz"/>
    <w:uiPriority w:val="99"/>
    <w:unhideWhenUsed/>
    <w:rsid w:val="006326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260F"/>
  </w:style>
  <w:style w:type="character" w:customStyle="1" w:styleId="Virsraksts2Rakstz">
    <w:name w:val="Virsraksts 2 Rakstz."/>
    <w:basedOn w:val="Noklusjumarindkopasfonts"/>
    <w:link w:val="Virsraksts2"/>
    <w:uiPriority w:val="9"/>
    <w:semiHidden/>
    <w:rsid w:val="00473AF1"/>
    <w:rPr>
      <w:rFonts w:asciiTheme="majorHAnsi" w:eastAsiaTheme="majorEastAsia" w:hAnsiTheme="majorHAnsi" w:cstheme="majorBidi"/>
      <w:color w:val="365F91" w:themeColor="accent1" w:themeShade="BF"/>
      <w:sz w:val="26"/>
      <w:szCs w:val="26"/>
    </w:rPr>
  </w:style>
  <w:style w:type="table" w:styleId="Reatabula">
    <w:name w:val="Table Grid"/>
    <w:basedOn w:val="Parastatabula"/>
    <w:uiPriority w:val="59"/>
    <w:rsid w:val="00A2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E85503"/>
    <w:pPr>
      <w:spacing w:after="160"/>
    </w:pPr>
    <w:rPr>
      <w:b/>
      <w:bCs/>
    </w:rPr>
  </w:style>
  <w:style w:type="character" w:customStyle="1" w:styleId="KomentratmaRakstz">
    <w:name w:val="Komentāra tēma Rakstz."/>
    <w:basedOn w:val="KomentratekstsRakstz"/>
    <w:link w:val="Komentratma"/>
    <w:uiPriority w:val="99"/>
    <w:semiHidden/>
    <w:rsid w:val="00E855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34796">
      <w:bodyDiv w:val="1"/>
      <w:marLeft w:val="0"/>
      <w:marRight w:val="0"/>
      <w:marTop w:val="0"/>
      <w:marBottom w:val="0"/>
      <w:divBdr>
        <w:top w:val="none" w:sz="0" w:space="0" w:color="auto"/>
        <w:left w:val="none" w:sz="0" w:space="0" w:color="auto"/>
        <w:bottom w:val="none" w:sz="0" w:space="0" w:color="auto"/>
        <w:right w:val="none" w:sz="0" w:space="0" w:color="auto"/>
      </w:divBdr>
      <w:divsChild>
        <w:div w:id="690035017">
          <w:marLeft w:val="0"/>
          <w:marRight w:val="0"/>
          <w:marTop w:val="0"/>
          <w:marBottom w:val="0"/>
          <w:divBdr>
            <w:top w:val="none" w:sz="0" w:space="0" w:color="auto"/>
            <w:left w:val="none" w:sz="0" w:space="0" w:color="auto"/>
            <w:bottom w:val="none" w:sz="0" w:space="0" w:color="auto"/>
            <w:right w:val="none" w:sz="0" w:space="0" w:color="auto"/>
          </w:divBdr>
        </w:div>
        <w:div w:id="547883764">
          <w:marLeft w:val="0"/>
          <w:marRight w:val="0"/>
          <w:marTop w:val="0"/>
          <w:marBottom w:val="0"/>
          <w:divBdr>
            <w:top w:val="none" w:sz="0" w:space="0" w:color="auto"/>
            <w:left w:val="none" w:sz="0" w:space="0" w:color="auto"/>
            <w:bottom w:val="none" w:sz="0" w:space="0" w:color="auto"/>
            <w:right w:val="none" w:sz="0" w:space="0" w:color="auto"/>
          </w:divBdr>
        </w:div>
        <w:div w:id="1028094884">
          <w:marLeft w:val="0"/>
          <w:marRight w:val="0"/>
          <w:marTop w:val="0"/>
          <w:marBottom w:val="0"/>
          <w:divBdr>
            <w:top w:val="none" w:sz="0" w:space="0" w:color="auto"/>
            <w:left w:val="none" w:sz="0" w:space="0" w:color="auto"/>
            <w:bottom w:val="none" w:sz="0" w:space="0" w:color="auto"/>
            <w:right w:val="none" w:sz="0" w:space="0" w:color="auto"/>
          </w:divBdr>
        </w:div>
        <w:div w:id="1959793876">
          <w:marLeft w:val="0"/>
          <w:marRight w:val="0"/>
          <w:marTop w:val="0"/>
          <w:marBottom w:val="0"/>
          <w:divBdr>
            <w:top w:val="none" w:sz="0" w:space="0" w:color="auto"/>
            <w:left w:val="none" w:sz="0" w:space="0" w:color="auto"/>
            <w:bottom w:val="none" w:sz="0" w:space="0" w:color="auto"/>
            <w:right w:val="none" w:sz="0" w:space="0" w:color="auto"/>
          </w:divBdr>
        </w:div>
      </w:divsChild>
    </w:div>
    <w:div w:id="600799297">
      <w:bodyDiv w:val="1"/>
      <w:marLeft w:val="0"/>
      <w:marRight w:val="0"/>
      <w:marTop w:val="0"/>
      <w:marBottom w:val="0"/>
      <w:divBdr>
        <w:top w:val="none" w:sz="0" w:space="0" w:color="auto"/>
        <w:left w:val="none" w:sz="0" w:space="0" w:color="auto"/>
        <w:bottom w:val="none" w:sz="0" w:space="0" w:color="auto"/>
        <w:right w:val="none" w:sz="0" w:space="0" w:color="auto"/>
      </w:divBdr>
      <w:divsChild>
        <w:div w:id="256787552">
          <w:marLeft w:val="0"/>
          <w:marRight w:val="0"/>
          <w:marTop w:val="0"/>
          <w:marBottom w:val="0"/>
          <w:divBdr>
            <w:top w:val="none" w:sz="0" w:space="0" w:color="auto"/>
            <w:left w:val="none" w:sz="0" w:space="0" w:color="auto"/>
            <w:bottom w:val="none" w:sz="0" w:space="0" w:color="auto"/>
            <w:right w:val="none" w:sz="0" w:space="0" w:color="auto"/>
          </w:divBdr>
        </w:div>
        <w:div w:id="737821019">
          <w:marLeft w:val="0"/>
          <w:marRight w:val="0"/>
          <w:marTop w:val="0"/>
          <w:marBottom w:val="0"/>
          <w:divBdr>
            <w:top w:val="none" w:sz="0" w:space="0" w:color="auto"/>
            <w:left w:val="none" w:sz="0" w:space="0" w:color="auto"/>
            <w:bottom w:val="none" w:sz="0" w:space="0" w:color="auto"/>
            <w:right w:val="none" w:sz="0" w:space="0" w:color="auto"/>
          </w:divBdr>
        </w:div>
        <w:div w:id="1327199440">
          <w:marLeft w:val="0"/>
          <w:marRight w:val="0"/>
          <w:marTop w:val="0"/>
          <w:marBottom w:val="0"/>
          <w:divBdr>
            <w:top w:val="none" w:sz="0" w:space="0" w:color="auto"/>
            <w:left w:val="none" w:sz="0" w:space="0" w:color="auto"/>
            <w:bottom w:val="none" w:sz="0" w:space="0" w:color="auto"/>
            <w:right w:val="none" w:sz="0" w:space="0" w:color="auto"/>
          </w:divBdr>
        </w:div>
        <w:div w:id="1955138514">
          <w:marLeft w:val="0"/>
          <w:marRight w:val="0"/>
          <w:marTop w:val="0"/>
          <w:marBottom w:val="0"/>
          <w:divBdr>
            <w:top w:val="none" w:sz="0" w:space="0" w:color="auto"/>
            <w:left w:val="none" w:sz="0" w:space="0" w:color="auto"/>
            <w:bottom w:val="none" w:sz="0" w:space="0" w:color="auto"/>
            <w:right w:val="none" w:sz="0" w:space="0" w:color="auto"/>
          </w:divBdr>
        </w:div>
        <w:div w:id="1879781707">
          <w:marLeft w:val="0"/>
          <w:marRight w:val="0"/>
          <w:marTop w:val="0"/>
          <w:marBottom w:val="0"/>
          <w:divBdr>
            <w:top w:val="none" w:sz="0" w:space="0" w:color="auto"/>
            <w:left w:val="none" w:sz="0" w:space="0" w:color="auto"/>
            <w:bottom w:val="none" w:sz="0" w:space="0" w:color="auto"/>
            <w:right w:val="none" w:sz="0" w:space="0" w:color="auto"/>
          </w:divBdr>
        </w:div>
      </w:divsChild>
    </w:div>
    <w:div w:id="625619738">
      <w:bodyDiv w:val="1"/>
      <w:marLeft w:val="0"/>
      <w:marRight w:val="0"/>
      <w:marTop w:val="0"/>
      <w:marBottom w:val="0"/>
      <w:divBdr>
        <w:top w:val="none" w:sz="0" w:space="0" w:color="auto"/>
        <w:left w:val="none" w:sz="0" w:space="0" w:color="auto"/>
        <w:bottom w:val="none" w:sz="0" w:space="0" w:color="auto"/>
        <w:right w:val="none" w:sz="0" w:space="0" w:color="auto"/>
      </w:divBdr>
    </w:div>
    <w:div w:id="633946350">
      <w:bodyDiv w:val="1"/>
      <w:marLeft w:val="0"/>
      <w:marRight w:val="0"/>
      <w:marTop w:val="0"/>
      <w:marBottom w:val="0"/>
      <w:divBdr>
        <w:top w:val="none" w:sz="0" w:space="0" w:color="auto"/>
        <w:left w:val="none" w:sz="0" w:space="0" w:color="auto"/>
        <w:bottom w:val="none" w:sz="0" w:space="0" w:color="auto"/>
        <w:right w:val="none" w:sz="0" w:space="0" w:color="auto"/>
      </w:divBdr>
      <w:divsChild>
        <w:div w:id="1263806881">
          <w:marLeft w:val="0"/>
          <w:marRight w:val="0"/>
          <w:marTop w:val="0"/>
          <w:marBottom w:val="0"/>
          <w:divBdr>
            <w:top w:val="none" w:sz="0" w:space="0" w:color="auto"/>
            <w:left w:val="none" w:sz="0" w:space="0" w:color="auto"/>
            <w:bottom w:val="none" w:sz="0" w:space="0" w:color="auto"/>
            <w:right w:val="none" w:sz="0" w:space="0" w:color="auto"/>
          </w:divBdr>
        </w:div>
        <w:div w:id="381052783">
          <w:marLeft w:val="0"/>
          <w:marRight w:val="0"/>
          <w:marTop w:val="0"/>
          <w:marBottom w:val="0"/>
          <w:divBdr>
            <w:top w:val="none" w:sz="0" w:space="0" w:color="auto"/>
            <w:left w:val="none" w:sz="0" w:space="0" w:color="auto"/>
            <w:bottom w:val="none" w:sz="0" w:space="0" w:color="auto"/>
            <w:right w:val="none" w:sz="0" w:space="0" w:color="auto"/>
          </w:divBdr>
        </w:div>
        <w:div w:id="658192551">
          <w:marLeft w:val="0"/>
          <w:marRight w:val="0"/>
          <w:marTop w:val="0"/>
          <w:marBottom w:val="0"/>
          <w:divBdr>
            <w:top w:val="none" w:sz="0" w:space="0" w:color="auto"/>
            <w:left w:val="none" w:sz="0" w:space="0" w:color="auto"/>
            <w:bottom w:val="none" w:sz="0" w:space="0" w:color="auto"/>
            <w:right w:val="none" w:sz="0" w:space="0" w:color="auto"/>
          </w:divBdr>
        </w:div>
        <w:div w:id="2030597785">
          <w:marLeft w:val="0"/>
          <w:marRight w:val="0"/>
          <w:marTop w:val="0"/>
          <w:marBottom w:val="0"/>
          <w:divBdr>
            <w:top w:val="none" w:sz="0" w:space="0" w:color="auto"/>
            <w:left w:val="none" w:sz="0" w:space="0" w:color="auto"/>
            <w:bottom w:val="none" w:sz="0" w:space="0" w:color="auto"/>
            <w:right w:val="none" w:sz="0" w:space="0" w:color="auto"/>
          </w:divBdr>
        </w:div>
        <w:div w:id="18241483">
          <w:marLeft w:val="0"/>
          <w:marRight w:val="0"/>
          <w:marTop w:val="0"/>
          <w:marBottom w:val="0"/>
          <w:divBdr>
            <w:top w:val="none" w:sz="0" w:space="0" w:color="auto"/>
            <w:left w:val="none" w:sz="0" w:space="0" w:color="auto"/>
            <w:bottom w:val="none" w:sz="0" w:space="0" w:color="auto"/>
            <w:right w:val="none" w:sz="0" w:space="0" w:color="auto"/>
          </w:divBdr>
        </w:div>
        <w:div w:id="910847731">
          <w:marLeft w:val="0"/>
          <w:marRight w:val="0"/>
          <w:marTop w:val="0"/>
          <w:marBottom w:val="0"/>
          <w:divBdr>
            <w:top w:val="none" w:sz="0" w:space="0" w:color="auto"/>
            <w:left w:val="none" w:sz="0" w:space="0" w:color="auto"/>
            <w:bottom w:val="none" w:sz="0" w:space="0" w:color="auto"/>
            <w:right w:val="none" w:sz="0" w:space="0" w:color="auto"/>
          </w:divBdr>
        </w:div>
        <w:div w:id="2111390037">
          <w:marLeft w:val="0"/>
          <w:marRight w:val="0"/>
          <w:marTop w:val="0"/>
          <w:marBottom w:val="0"/>
          <w:divBdr>
            <w:top w:val="none" w:sz="0" w:space="0" w:color="auto"/>
            <w:left w:val="none" w:sz="0" w:space="0" w:color="auto"/>
            <w:bottom w:val="none" w:sz="0" w:space="0" w:color="auto"/>
            <w:right w:val="none" w:sz="0" w:space="0" w:color="auto"/>
          </w:divBdr>
        </w:div>
        <w:div w:id="11497593">
          <w:marLeft w:val="0"/>
          <w:marRight w:val="0"/>
          <w:marTop w:val="0"/>
          <w:marBottom w:val="0"/>
          <w:divBdr>
            <w:top w:val="none" w:sz="0" w:space="0" w:color="auto"/>
            <w:left w:val="none" w:sz="0" w:space="0" w:color="auto"/>
            <w:bottom w:val="none" w:sz="0" w:space="0" w:color="auto"/>
            <w:right w:val="none" w:sz="0" w:space="0" w:color="auto"/>
          </w:divBdr>
        </w:div>
        <w:div w:id="2047636510">
          <w:marLeft w:val="0"/>
          <w:marRight w:val="0"/>
          <w:marTop w:val="0"/>
          <w:marBottom w:val="0"/>
          <w:divBdr>
            <w:top w:val="none" w:sz="0" w:space="0" w:color="auto"/>
            <w:left w:val="none" w:sz="0" w:space="0" w:color="auto"/>
            <w:bottom w:val="none" w:sz="0" w:space="0" w:color="auto"/>
            <w:right w:val="none" w:sz="0" w:space="0" w:color="auto"/>
          </w:divBdr>
        </w:div>
        <w:div w:id="1614945245">
          <w:marLeft w:val="0"/>
          <w:marRight w:val="0"/>
          <w:marTop w:val="0"/>
          <w:marBottom w:val="0"/>
          <w:divBdr>
            <w:top w:val="none" w:sz="0" w:space="0" w:color="auto"/>
            <w:left w:val="none" w:sz="0" w:space="0" w:color="auto"/>
            <w:bottom w:val="none" w:sz="0" w:space="0" w:color="auto"/>
            <w:right w:val="none" w:sz="0" w:space="0" w:color="auto"/>
          </w:divBdr>
        </w:div>
        <w:div w:id="1939290220">
          <w:marLeft w:val="0"/>
          <w:marRight w:val="0"/>
          <w:marTop w:val="0"/>
          <w:marBottom w:val="0"/>
          <w:divBdr>
            <w:top w:val="none" w:sz="0" w:space="0" w:color="auto"/>
            <w:left w:val="none" w:sz="0" w:space="0" w:color="auto"/>
            <w:bottom w:val="none" w:sz="0" w:space="0" w:color="auto"/>
            <w:right w:val="none" w:sz="0" w:space="0" w:color="auto"/>
          </w:divBdr>
        </w:div>
      </w:divsChild>
    </w:div>
    <w:div w:id="710082568">
      <w:bodyDiv w:val="1"/>
      <w:marLeft w:val="0"/>
      <w:marRight w:val="0"/>
      <w:marTop w:val="0"/>
      <w:marBottom w:val="0"/>
      <w:divBdr>
        <w:top w:val="none" w:sz="0" w:space="0" w:color="auto"/>
        <w:left w:val="none" w:sz="0" w:space="0" w:color="auto"/>
        <w:bottom w:val="none" w:sz="0" w:space="0" w:color="auto"/>
        <w:right w:val="none" w:sz="0" w:space="0" w:color="auto"/>
      </w:divBdr>
    </w:div>
    <w:div w:id="1231960958">
      <w:bodyDiv w:val="1"/>
      <w:marLeft w:val="0"/>
      <w:marRight w:val="0"/>
      <w:marTop w:val="0"/>
      <w:marBottom w:val="0"/>
      <w:divBdr>
        <w:top w:val="none" w:sz="0" w:space="0" w:color="auto"/>
        <w:left w:val="none" w:sz="0" w:space="0" w:color="auto"/>
        <w:bottom w:val="none" w:sz="0" w:space="0" w:color="auto"/>
        <w:right w:val="none" w:sz="0" w:space="0" w:color="auto"/>
      </w:divBdr>
      <w:divsChild>
        <w:div w:id="950629401">
          <w:marLeft w:val="0"/>
          <w:marRight w:val="0"/>
          <w:marTop w:val="0"/>
          <w:marBottom w:val="0"/>
          <w:divBdr>
            <w:top w:val="none" w:sz="0" w:space="0" w:color="auto"/>
            <w:left w:val="none" w:sz="0" w:space="0" w:color="auto"/>
            <w:bottom w:val="none" w:sz="0" w:space="0" w:color="auto"/>
            <w:right w:val="none" w:sz="0" w:space="0" w:color="auto"/>
          </w:divBdr>
        </w:div>
        <w:div w:id="226262969">
          <w:marLeft w:val="0"/>
          <w:marRight w:val="0"/>
          <w:marTop w:val="0"/>
          <w:marBottom w:val="0"/>
          <w:divBdr>
            <w:top w:val="none" w:sz="0" w:space="0" w:color="auto"/>
            <w:left w:val="none" w:sz="0" w:space="0" w:color="auto"/>
            <w:bottom w:val="none" w:sz="0" w:space="0" w:color="auto"/>
            <w:right w:val="none" w:sz="0" w:space="0" w:color="auto"/>
          </w:divBdr>
        </w:div>
        <w:div w:id="454106625">
          <w:marLeft w:val="0"/>
          <w:marRight w:val="0"/>
          <w:marTop w:val="0"/>
          <w:marBottom w:val="0"/>
          <w:divBdr>
            <w:top w:val="none" w:sz="0" w:space="0" w:color="auto"/>
            <w:left w:val="none" w:sz="0" w:space="0" w:color="auto"/>
            <w:bottom w:val="none" w:sz="0" w:space="0" w:color="auto"/>
            <w:right w:val="none" w:sz="0" w:space="0" w:color="auto"/>
          </w:divBdr>
        </w:div>
        <w:div w:id="178471213">
          <w:marLeft w:val="0"/>
          <w:marRight w:val="0"/>
          <w:marTop w:val="0"/>
          <w:marBottom w:val="0"/>
          <w:divBdr>
            <w:top w:val="none" w:sz="0" w:space="0" w:color="auto"/>
            <w:left w:val="none" w:sz="0" w:space="0" w:color="auto"/>
            <w:bottom w:val="none" w:sz="0" w:space="0" w:color="auto"/>
            <w:right w:val="none" w:sz="0" w:space="0" w:color="auto"/>
          </w:divBdr>
        </w:div>
        <w:div w:id="2060088255">
          <w:marLeft w:val="0"/>
          <w:marRight w:val="0"/>
          <w:marTop w:val="0"/>
          <w:marBottom w:val="0"/>
          <w:divBdr>
            <w:top w:val="none" w:sz="0" w:space="0" w:color="auto"/>
            <w:left w:val="none" w:sz="0" w:space="0" w:color="auto"/>
            <w:bottom w:val="none" w:sz="0" w:space="0" w:color="auto"/>
            <w:right w:val="none" w:sz="0" w:space="0" w:color="auto"/>
          </w:divBdr>
        </w:div>
        <w:div w:id="365570543">
          <w:marLeft w:val="0"/>
          <w:marRight w:val="0"/>
          <w:marTop w:val="0"/>
          <w:marBottom w:val="0"/>
          <w:divBdr>
            <w:top w:val="none" w:sz="0" w:space="0" w:color="auto"/>
            <w:left w:val="none" w:sz="0" w:space="0" w:color="auto"/>
            <w:bottom w:val="none" w:sz="0" w:space="0" w:color="auto"/>
            <w:right w:val="none" w:sz="0" w:space="0" w:color="auto"/>
          </w:divBdr>
        </w:div>
        <w:div w:id="1263799569">
          <w:marLeft w:val="0"/>
          <w:marRight w:val="0"/>
          <w:marTop w:val="0"/>
          <w:marBottom w:val="0"/>
          <w:divBdr>
            <w:top w:val="none" w:sz="0" w:space="0" w:color="auto"/>
            <w:left w:val="none" w:sz="0" w:space="0" w:color="auto"/>
            <w:bottom w:val="none" w:sz="0" w:space="0" w:color="auto"/>
            <w:right w:val="none" w:sz="0" w:space="0" w:color="auto"/>
          </w:divBdr>
        </w:div>
        <w:div w:id="1530096249">
          <w:marLeft w:val="0"/>
          <w:marRight w:val="0"/>
          <w:marTop w:val="0"/>
          <w:marBottom w:val="0"/>
          <w:divBdr>
            <w:top w:val="none" w:sz="0" w:space="0" w:color="auto"/>
            <w:left w:val="none" w:sz="0" w:space="0" w:color="auto"/>
            <w:bottom w:val="none" w:sz="0" w:space="0" w:color="auto"/>
            <w:right w:val="none" w:sz="0" w:space="0" w:color="auto"/>
          </w:divBdr>
        </w:div>
        <w:div w:id="1114247069">
          <w:marLeft w:val="0"/>
          <w:marRight w:val="0"/>
          <w:marTop w:val="0"/>
          <w:marBottom w:val="0"/>
          <w:divBdr>
            <w:top w:val="none" w:sz="0" w:space="0" w:color="auto"/>
            <w:left w:val="none" w:sz="0" w:space="0" w:color="auto"/>
            <w:bottom w:val="none" w:sz="0" w:space="0" w:color="auto"/>
            <w:right w:val="none" w:sz="0" w:space="0" w:color="auto"/>
          </w:divBdr>
        </w:div>
        <w:div w:id="88434037">
          <w:marLeft w:val="0"/>
          <w:marRight w:val="0"/>
          <w:marTop w:val="0"/>
          <w:marBottom w:val="0"/>
          <w:divBdr>
            <w:top w:val="none" w:sz="0" w:space="0" w:color="auto"/>
            <w:left w:val="none" w:sz="0" w:space="0" w:color="auto"/>
            <w:bottom w:val="none" w:sz="0" w:space="0" w:color="auto"/>
            <w:right w:val="none" w:sz="0" w:space="0" w:color="auto"/>
          </w:divBdr>
        </w:div>
        <w:div w:id="1738940673">
          <w:marLeft w:val="0"/>
          <w:marRight w:val="0"/>
          <w:marTop w:val="0"/>
          <w:marBottom w:val="0"/>
          <w:divBdr>
            <w:top w:val="none" w:sz="0" w:space="0" w:color="auto"/>
            <w:left w:val="none" w:sz="0" w:space="0" w:color="auto"/>
            <w:bottom w:val="none" w:sz="0" w:space="0" w:color="auto"/>
            <w:right w:val="none" w:sz="0" w:space="0" w:color="auto"/>
          </w:divBdr>
        </w:div>
        <w:div w:id="1004674356">
          <w:marLeft w:val="0"/>
          <w:marRight w:val="0"/>
          <w:marTop w:val="0"/>
          <w:marBottom w:val="0"/>
          <w:divBdr>
            <w:top w:val="none" w:sz="0" w:space="0" w:color="auto"/>
            <w:left w:val="none" w:sz="0" w:space="0" w:color="auto"/>
            <w:bottom w:val="none" w:sz="0" w:space="0" w:color="auto"/>
            <w:right w:val="none" w:sz="0" w:space="0" w:color="auto"/>
          </w:divBdr>
        </w:div>
        <w:div w:id="1890874872">
          <w:marLeft w:val="0"/>
          <w:marRight w:val="0"/>
          <w:marTop w:val="0"/>
          <w:marBottom w:val="0"/>
          <w:divBdr>
            <w:top w:val="none" w:sz="0" w:space="0" w:color="auto"/>
            <w:left w:val="none" w:sz="0" w:space="0" w:color="auto"/>
            <w:bottom w:val="none" w:sz="0" w:space="0" w:color="auto"/>
            <w:right w:val="none" w:sz="0" w:space="0" w:color="auto"/>
          </w:divBdr>
        </w:div>
      </w:divsChild>
    </w:div>
    <w:div w:id="1411542053">
      <w:bodyDiv w:val="1"/>
      <w:marLeft w:val="0"/>
      <w:marRight w:val="0"/>
      <w:marTop w:val="0"/>
      <w:marBottom w:val="0"/>
      <w:divBdr>
        <w:top w:val="none" w:sz="0" w:space="0" w:color="auto"/>
        <w:left w:val="none" w:sz="0" w:space="0" w:color="auto"/>
        <w:bottom w:val="none" w:sz="0" w:space="0" w:color="auto"/>
        <w:right w:val="none" w:sz="0" w:space="0" w:color="auto"/>
      </w:divBdr>
      <w:divsChild>
        <w:div w:id="37248912">
          <w:marLeft w:val="0"/>
          <w:marRight w:val="0"/>
          <w:marTop w:val="0"/>
          <w:marBottom w:val="0"/>
          <w:divBdr>
            <w:top w:val="none" w:sz="0" w:space="0" w:color="auto"/>
            <w:left w:val="none" w:sz="0" w:space="0" w:color="auto"/>
            <w:bottom w:val="none" w:sz="0" w:space="0" w:color="auto"/>
            <w:right w:val="none" w:sz="0" w:space="0" w:color="auto"/>
          </w:divBdr>
        </w:div>
        <w:div w:id="1043212174">
          <w:marLeft w:val="0"/>
          <w:marRight w:val="0"/>
          <w:marTop w:val="0"/>
          <w:marBottom w:val="0"/>
          <w:divBdr>
            <w:top w:val="none" w:sz="0" w:space="0" w:color="auto"/>
            <w:left w:val="none" w:sz="0" w:space="0" w:color="auto"/>
            <w:bottom w:val="none" w:sz="0" w:space="0" w:color="auto"/>
            <w:right w:val="none" w:sz="0" w:space="0" w:color="auto"/>
          </w:divBdr>
        </w:div>
        <w:div w:id="339162187">
          <w:marLeft w:val="0"/>
          <w:marRight w:val="0"/>
          <w:marTop w:val="0"/>
          <w:marBottom w:val="0"/>
          <w:divBdr>
            <w:top w:val="none" w:sz="0" w:space="0" w:color="auto"/>
            <w:left w:val="none" w:sz="0" w:space="0" w:color="auto"/>
            <w:bottom w:val="none" w:sz="0" w:space="0" w:color="auto"/>
            <w:right w:val="none" w:sz="0" w:space="0" w:color="auto"/>
          </w:divBdr>
        </w:div>
        <w:div w:id="1005282808">
          <w:marLeft w:val="0"/>
          <w:marRight w:val="0"/>
          <w:marTop w:val="0"/>
          <w:marBottom w:val="0"/>
          <w:divBdr>
            <w:top w:val="none" w:sz="0" w:space="0" w:color="auto"/>
            <w:left w:val="none" w:sz="0" w:space="0" w:color="auto"/>
            <w:bottom w:val="none" w:sz="0" w:space="0" w:color="auto"/>
            <w:right w:val="none" w:sz="0" w:space="0" w:color="auto"/>
          </w:divBdr>
        </w:div>
        <w:div w:id="2072266029">
          <w:marLeft w:val="0"/>
          <w:marRight w:val="0"/>
          <w:marTop w:val="0"/>
          <w:marBottom w:val="0"/>
          <w:divBdr>
            <w:top w:val="none" w:sz="0" w:space="0" w:color="auto"/>
            <w:left w:val="none" w:sz="0" w:space="0" w:color="auto"/>
            <w:bottom w:val="none" w:sz="0" w:space="0" w:color="auto"/>
            <w:right w:val="none" w:sz="0" w:space="0" w:color="auto"/>
          </w:divBdr>
        </w:div>
        <w:div w:id="1506433475">
          <w:marLeft w:val="0"/>
          <w:marRight w:val="0"/>
          <w:marTop w:val="0"/>
          <w:marBottom w:val="0"/>
          <w:divBdr>
            <w:top w:val="none" w:sz="0" w:space="0" w:color="auto"/>
            <w:left w:val="none" w:sz="0" w:space="0" w:color="auto"/>
            <w:bottom w:val="none" w:sz="0" w:space="0" w:color="auto"/>
            <w:right w:val="none" w:sz="0" w:space="0" w:color="auto"/>
          </w:divBdr>
        </w:div>
        <w:div w:id="628436211">
          <w:marLeft w:val="0"/>
          <w:marRight w:val="0"/>
          <w:marTop w:val="0"/>
          <w:marBottom w:val="0"/>
          <w:divBdr>
            <w:top w:val="none" w:sz="0" w:space="0" w:color="auto"/>
            <w:left w:val="none" w:sz="0" w:space="0" w:color="auto"/>
            <w:bottom w:val="none" w:sz="0" w:space="0" w:color="auto"/>
            <w:right w:val="none" w:sz="0" w:space="0" w:color="auto"/>
          </w:divBdr>
        </w:div>
        <w:div w:id="1793399450">
          <w:marLeft w:val="0"/>
          <w:marRight w:val="0"/>
          <w:marTop w:val="0"/>
          <w:marBottom w:val="0"/>
          <w:divBdr>
            <w:top w:val="none" w:sz="0" w:space="0" w:color="auto"/>
            <w:left w:val="none" w:sz="0" w:space="0" w:color="auto"/>
            <w:bottom w:val="none" w:sz="0" w:space="0" w:color="auto"/>
            <w:right w:val="none" w:sz="0" w:space="0" w:color="auto"/>
          </w:divBdr>
        </w:div>
        <w:div w:id="237129849">
          <w:marLeft w:val="0"/>
          <w:marRight w:val="0"/>
          <w:marTop w:val="0"/>
          <w:marBottom w:val="0"/>
          <w:divBdr>
            <w:top w:val="none" w:sz="0" w:space="0" w:color="auto"/>
            <w:left w:val="none" w:sz="0" w:space="0" w:color="auto"/>
            <w:bottom w:val="none" w:sz="0" w:space="0" w:color="auto"/>
            <w:right w:val="none" w:sz="0" w:space="0" w:color="auto"/>
          </w:divBdr>
        </w:div>
        <w:div w:id="1373113262">
          <w:marLeft w:val="0"/>
          <w:marRight w:val="0"/>
          <w:marTop w:val="0"/>
          <w:marBottom w:val="0"/>
          <w:divBdr>
            <w:top w:val="none" w:sz="0" w:space="0" w:color="auto"/>
            <w:left w:val="none" w:sz="0" w:space="0" w:color="auto"/>
            <w:bottom w:val="none" w:sz="0" w:space="0" w:color="auto"/>
            <w:right w:val="none" w:sz="0" w:space="0" w:color="auto"/>
          </w:divBdr>
        </w:div>
        <w:div w:id="700667323">
          <w:marLeft w:val="0"/>
          <w:marRight w:val="0"/>
          <w:marTop w:val="0"/>
          <w:marBottom w:val="0"/>
          <w:divBdr>
            <w:top w:val="none" w:sz="0" w:space="0" w:color="auto"/>
            <w:left w:val="none" w:sz="0" w:space="0" w:color="auto"/>
            <w:bottom w:val="none" w:sz="0" w:space="0" w:color="auto"/>
            <w:right w:val="none" w:sz="0" w:space="0" w:color="auto"/>
          </w:divBdr>
        </w:div>
        <w:div w:id="230963796">
          <w:marLeft w:val="0"/>
          <w:marRight w:val="0"/>
          <w:marTop w:val="0"/>
          <w:marBottom w:val="0"/>
          <w:divBdr>
            <w:top w:val="none" w:sz="0" w:space="0" w:color="auto"/>
            <w:left w:val="none" w:sz="0" w:space="0" w:color="auto"/>
            <w:bottom w:val="none" w:sz="0" w:space="0" w:color="auto"/>
            <w:right w:val="none" w:sz="0" w:space="0" w:color="auto"/>
          </w:divBdr>
        </w:div>
        <w:div w:id="1096707390">
          <w:marLeft w:val="0"/>
          <w:marRight w:val="0"/>
          <w:marTop w:val="0"/>
          <w:marBottom w:val="0"/>
          <w:divBdr>
            <w:top w:val="none" w:sz="0" w:space="0" w:color="auto"/>
            <w:left w:val="none" w:sz="0" w:space="0" w:color="auto"/>
            <w:bottom w:val="none" w:sz="0" w:space="0" w:color="auto"/>
            <w:right w:val="none" w:sz="0" w:space="0" w:color="auto"/>
          </w:divBdr>
        </w:div>
        <w:div w:id="2092315553">
          <w:marLeft w:val="0"/>
          <w:marRight w:val="0"/>
          <w:marTop w:val="0"/>
          <w:marBottom w:val="0"/>
          <w:divBdr>
            <w:top w:val="none" w:sz="0" w:space="0" w:color="auto"/>
            <w:left w:val="none" w:sz="0" w:space="0" w:color="auto"/>
            <w:bottom w:val="none" w:sz="0" w:space="0" w:color="auto"/>
            <w:right w:val="none" w:sz="0" w:space="0" w:color="auto"/>
          </w:divBdr>
        </w:div>
        <w:div w:id="789906190">
          <w:marLeft w:val="0"/>
          <w:marRight w:val="0"/>
          <w:marTop w:val="0"/>
          <w:marBottom w:val="0"/>
          <w:divBdr>
            <w:top w:val="none" w:sz="0" w:space="0" w:color="auto"/>
            <w:left w:val="none" w:sz="0" w:space="0" w:color="auto"/>
            <w:bottom w:val="none" w:sz="0" w:space="0" w:color="auto"/>
            <w:right w:val="none" w:sz="0" w:space="0" w:color="auto"/>
          </w:divBdr>
        </w:div>
        <w:div w:id="883522997">
          <w:marLeft w:val="0"/>
          <w:marRight w:val="0"/>
          <w:marTop w:val="0"/>
          <w:marBottom w:val="0"/>
          <w:divBdr>
            <w:top w:val="none" w:sz="0" w:space="0" w:color="auto"/>
            <w:left w:val="none" w:sz="0" w:space="0" w:color="auto"/>
            <w:bottom w:val="none" w:sz="0" w:space="0" w:color="auto"/>
            <w:right w:val="none" w:sz="0" w:space="0" w:color="auto"/>
          </w:divBdr>
        </w:div>
        <w:div w:id="950471828">
          <w:marLeft w:val="0"/>
          <w:marRight w:val="0"/>
          <w:marTop w:val="0"/>
          <w:marBottom w:val="0"/>
          <w:divBdr>
            <w:top w:val="none" w:sz="0" w:space="0" w:color="auto"/>
            <w:left w:val="none" w:sz="0" w:space="0" w:color="auto"/>
            <w:bottom w:val="none" w:sz="0" w:space="0" w:color="auto"/>
            <w:right w:val="none" w:sz="0" w:space="0" w:color="auto"/>
          </w:divBdr>
        </w:div>
        <w:div w:id="619185829">
          <w:marLeft w:val="0"/>
          <w:marRight w:val="0"/>
          <w:marTop w:val="0"/>
          <w:marBottom w:val="0"/>
          <w:divBdr>
            <w:top w:val="none" w:sz="0" w:space="0" w:color="auto"/>
            <w:left w:val="none" w:sz="0" w:space="0" w:color="auto"/>
            <w:bottom w:val="none" w:sz="0" w:space="0" w:color="auto"/>
            <w:right w:val="none" w:sz="0" w:space="0" w:color="auto"/>
          </w:divBdr>
        </w:div>
        <w:div w:id="1985966927">
          <w:marLeft w:val="0"/>
          <w:marRight w:val="0"/>
          <w:marTop w:val="0"/>
          <w:marBottom w:val="0"/>
          <w:divBdr>
            <w:top w:val="none" w:sz="0" w:space="0" w:color="auto"/>
            <w:left w:val="none" w:sz="0" w:space="0" w:color="auto"/>
            <w:bottom w:val="none" w:sz="0" w:space="0" w:color="auto"/>
            <w:right w:val="none" w:sz="0" w:space="0" w:color="auto"/>
          </w:divBdr>
        </w:div>
        <w:div w:id="1531718263">
          <w:marLeft w:val="0"/>
          <w:marRight w:val="0"/>
          <w:marTop w:val="0"/>
          <w:marBottom w:val="0"/>
          <w:divBdr>
            <w:top w:val="none" w:sz="0" w:space="0" w:color="auto"/>
            <w:left w:val="none" w:sz="0" w:space="0" w:color="auto"/>
            <w:bottom w:val="none" w:sz="0" w:space="0" w:color="auto"/>
            <w:right w:val="none" w:sz="0" w:space="0" w:color="auto"/>
          </w:divBdr>
        </w:div>
        <w:div w:id="595594142">
          <w:marLeft w:val="0"/>
          <w:marRight w:val="0"/>
          <w:marTop w:val="0"/>
          <w:marBottom w:val="0"/>
          <w:divBdr>
            <w:top w:val="none" w:sz="0" w:space="0" w:color="auto"/>
            <w:left w:val="none" w:sz="0" w:space="0" w:color="auto"/>
            <w:bottom w:val="none" w:sz="0" w:space="0" w:color="auto"/>
            <w:right w:val="none" w:sz="0" w:space="0" w:color="auto"/>
          </w:divBdr>
        </w:div>
        <w:div w:id="816610655">
          <w:marLeft w:val="0"/>
          <w:marRight w:val="0"/>
          <w:marTop w:val="0"/>
          <w:marBottom w:val="0"/>
          <w:divBdr>
            <w:top w:val="none" w:sz="0" w:space="0" w:color="auto"/>
            <w:left w:val="none" w:sz="0" w:space="0" w:color="auto"/>
            <w:bottom w:val="none" w:sz="0" w:space="0" w:color="auto"/>
            <w:right w:val="none" w:sz="0" w:space="0" w:color="auto"/>
          </w:divBdr>
        </w:div>
        <w:div w:id="1594316201">
          <w:marLeft w:val="0"/>
          <w:marRight w:val="0"/>
          <w:marTop w:val="0"/>
          <w:marBottom w:val="0"/>
          <w:divBdr>
            <w:top w:val="none" w:sz="0" w:space="0" w:color="auto"/>
            <w:left w:val="none" w:sz="0" w:space="0" w:color="auto"/>
            <w:bottom w:val="none" w:sz="0" w:space="0" w:color="auto"/>
            <w:right w:val="none" w:sz="0" w:space="0" w:color="auto"/>
          </w:divBdr>
        </w:div>
        <w:div w:id="1502281829">
          <w:marLeft w:val="0"/>
          <w:marRight w:val="0"/>
          <w:marTop w:val="0"/>
          <w:marBottom w:val="0"/>
          <w:divBdr>
            <w:top w:val="none" w:sz="0" w:space="0" w:color="auto"/>
            <w:left w:val="none" w:sz="0" w:space="0" w:color="auto"/>
            <w:bottom w:val="none" w:sz="0" w:space="0" w:color="auto"/>
            <w:right w:val="none" w:sz="0" w:space="0" w:color="auto"/>
          </w:divBdr>
        </w:div>
        <w:div w:id="615871932">
          <w:marLeft w:val="0"/>
          <w:marRight w:val="0"/>
          <w:marTop w:val="0"/>
          <w:marBottom w:val="0"/>
          <w:divBdr>
            <w:top w:val="none" w:sz="0" w:space="0" w:color="auto"/>
            <w:left w:val="none" w:sz="0" w:space="0" w:color="auto"/>
            <w:bottom w:val="none" w:sz="0" w:space="0" w:color="auto"/>
            <w:right w:val="none" w:sz="0" w:space="0" w:color="auto"/>
          </w:divBdr>
        </w:div>
        <w:div w:id="1625846015">
          <w:marLeft w:val="0"/>
          <w:marRight w:val="0"/>
          <w:marTop w:val="0"/>
          <w:marBottom w:val="0"/>
          <w:divBdr>
            <w:top w:val="none" w:sz="0" w:space="0" w:color="auto"/>
            <w:left w:val="none" w:sz="0" w:space="0" w:color="auto"/>
            <w:bottom w:val="none" w:sz="0" w:space="0" w:color="auto"/>
            <w:right w:val="none" w:sz="0" w:space="0" w:color="auto"/>
          </w:divBdr>
        </w:div>
        <w:div w:id="460419590">
          <w:marLeft w:val="0"/>
          <w:marRight w:val="0"/>
          <w:marTop w:val="0"/>
          <w:marBottom w:val="0"/>
          <w:divBdr>
            <w:top w:val="none" w:sz="0" w:space="0" w:color="auto"/>
            <w:left w:val="none" w:sz="0" w:space="0" w:color="auto"/>
            <w:bottom w:val="none" w:sz="0" w:space="0" w:color="auto"/>
            <w:right w:val="none" w:sz="0" w:space="0" w:color="auto"/>
          </w:divBdr>
        </w:div>
        <w:div w:id="1882670091">
          <w:marLeft w:val="0"/>
          <w:marRight w:val="0"/>
          <w:marTop w:val="0"/>
          <w:marBottom w:val="0"/>
          <w:divBdr>
            <w:top w:val="none" w:sz="0" w:space="0" w:color="auto"/>
            <w:left w:val="none" w:sz="0" w:space="0" w:color="auto"/>
            <w:bottom w:val="none" w:sz="0" w:space="0" w:color="auto"/>
            <w:right w:val="none" w:sz="0" w:space="0" w:color="auto"/>
          </w:divBdr>
        </w:div>
        <w:div w:id="2101020409">
          <w:marLeft w:val="0"/>
          <w:marRight w:val="0"/>
          <w:marTop w:val="0"/>
          <w:marBottom w:val="0"/>
          <w:divBdr>
            <w:top w:val="none" w:sz="0" w:space="0" w:color="auto"/>
            <w:left w:val="none" w:sz="0" w:space="0" w:color="auto"/>
            <w:bottom w:val="none" w:sz="0" w:space="0" w:color="auto"/>
            <w:right w:val="none" w:sz="0" w:space="0" w:color="auto"/>
          </w:divBdr>
        </w:div>
        <w:div w:id="232392987">
          <w:marLeft w:val="0"/>
          <w:marRight w:val="0"/>
          <w:marTop w:val="0"/>
          <w:marBottom w:val="0"/>
          <w:divBdr>
            <w:top w:val="none" w:sz="0" w:space="0" w:color="auto"/>
            <w:left w:val="none" w:sz="0" w:space="0" w:color="auto"/>
            <w:bottom w:val="none" w:sz="0" w:space="0" w:color="auto"/>
            <w:right w:val="none" w:sz="0" w:space="0" w:color="auto"/>
          </w:divBdr>
        </w:div>
        <w:div w:id="1834832919">
          <w:marLeft w:val="0"/>
          <w:marRight w:val="0"/>
          <w:marTop w:val="0"/>
          <w:marBottom w:val="0"/>
          <w:divBdr>
            <w:top w:val="none" w:sz="0" w:space="0" w:color="auto"/>
            <w:left w:val="none" w:sz="0" w:space="0" w:color="auto"/>
            <w:bottom w:val="none" w:sz="0" w:space="0" w:color="auto"/>
            <w:right w:val="none" w:sz="0" w:space="0" w:color="auto"/>
          </w:divBdr>
        </w:div>
        <w:div w:id="410202957">
          <w:marLeft w:val="0"/>
          <w:marRight w:val="0"/>
          <w:marTop w:val="0"/>
          <w:marBottom w:val="0"/>
          <w:divBdr>
            <w:top w:val="none" w:sz="0" w:space="0" w:color="auto"/>
            <w:left w:val="none" w:sz="0" w:space="0" w:color="auto"/>
            <w:bottom w:val="none" w:sz="0" w:space="0" w:color="auto"/>
            <w:right w:val="none" w:sz="0" w:space="0" w:color="auto"/>
          </w:divBdr>
        </w:div>
        <w:div w:id="740099891">
          <w:marLeft w:val="0"/>
          <w:marRight w:val="0"/>
          <w:marTop w:val="0"/>
          <w:marBottom w:val="0"/>
          <w:divBdr>
            <w:top w:val="none" w:sz="0" w:space="0" w:color="auto"/>
            <w:left w:val="none" w:sz="0" w:space="0" w:color="auto"/>
            <w:bottom w:val="none" w:sz="0" w:space="0" w:color="auto"/>
            <w:right w:val="none" w:sz="0" w:space="0" w:color="auto"/>
          </w:divBdr>
        </w:div>
        <w:div w:id="995454597">
          <w:marLeft w:val="0"/>
          <w:marRight w:val="0"/>
          <w:marTop w:val="0"/>
          <w:marBottom w:val="0"/>
          <w:divBdr>
            <w:top w:val="none" w:sz="0" w:space="0" w:color="auto"/>
            <w:left w:val="none" w:sz="0" w:space="0" w:color="auto"/>
            <w:bottom w:val="none" w:sz="0" w:space="0" w:color="auto"/>
            <w:right w:val="none" w:sz="0" w:space="0" w:color="auto"/>
          </w:divBdr>
        </w:div>
        <w:div w:id="2066944899">
          <w:marLeft w:val="0"/>
          <w:marRight w:val="0"/>
          <w:marTop w:val="0"/>
          <w:marBottom w:val="0"/>
          <w:divBdr>
            <w:top w:val="none" w:sz="0" w:space="0" w:color="auto"/>
            <w:left w:val="none" w:sz="0" w:space="0" w:color="auto"/>
            <w:bottom w:val="none" w:sz="0" w:space="0" w:color="auto"/>
            <w:right w:val="none" w:sz="0" w:space="0" w:color="auto"/>
          </w:divBdr>
        </w:div>
        <w:div w:id="494028577">
          <w:marLeft w:val="0"/>
          <w:marRight w:val="0"/>
          <w:marTop w:val="0"/>
          <w:marBottom w:val="0"/>
          <w:divBdr>
            <w:top w:val="none" w:sz="0" w:space="0" w:color="auto"/>
            <w:left w:val="none" w:sz="0" w:space="0" w:color="auto"/>
            <w:bottom w:val="none" w:sz="0" w:space="0" w:color="auto"/>
            <w:right w:val="none" w:sz="0" w:space="0" w:color="auto"/>
          </w:divBdr>
        </w:div>
        <w:div w:id="1268931326">
          <w:marLeft w:val="0"/>
          <w:marRight w:val="0"/>
          <w:marTop w:val="0"/>
          <w:marBottom w:val="0"/>
          <w:divBdr>
            <w:top w:val="none" w:sz="0" w:space="0" w:color="auto"/>
            <w:left w:val="none" w:sz="0" w:space="0" w:color="auto"/>
            <w:bottom w:val="none" w:sz="0" w:space="0" w:color="auto"/>
            <w:right w:val="none" w:sz="0" w:space="0" w:color="auto"/>
          </w:divBdr>
        </w:div>
      </w:divsChild>
    </w:div>
    <w:div w:id="1460299313">
      <w:bodyDiv w:val="1"/>
      <w:marLeft w:val="0"/>
      <w:marRight w:val="0"/>
      <w:marTop w:val="0"/>
      <w:marBottom w:val="0"/>
      <w:divBdr>
        <w:top w:val="none" w:sz="0" w:space="0" w:color="auto"/>
        <w:left w:val="none" w:sz="0" w:space="0" w:color="auto"/>
        <w:bottom w:val="none" w:sz="0" w:space="0" w:color="auto"/>
        <w:right w:val="none" w:sz="0" w:space="0" w:color="auto"/>
      </w:divBdr>
    </w:div>
    <w:div w:id="1556240295">
      <w:bodyDiv w:val="1"/>
      <w:marLeft w:val="0"/>
      <w:marRight w:val="0"/>
      <w:marTop w:val="0"/>
      <w:marBottom w:val="0"/>
      <w:divBdr>
        <w:top w:val="none" w:sz="0" w:space="0" w:color="auto"/>
        <w:left w:val="none" w:sz="0" w:space="0" w:color="auto"/>
        <w:bottom w:val="none" w:sz="0" w:space="0" w:color="auto"/>
        <w:right w:val="none" w:sz="0" w:space="0" w:color="auto"/>
      </w:divBdr>
    </w:div>
    <w:div w:id="1906915099">
      <w:bodyDiv w:val="1"/>
      <w:marLeft w:val="0"/>
      <w:marRight w:val="0"/>
      <w:marTop w:val="0"/>
      <w:marBottom w:val="0"/>
      <w:divBdr>
        <w:top w:val="none" w:sz="0" w:space="0" w:color="auto"/>
        <w:left w:val="none" w:sz="0" w:space="0" w:color="auto"/>
        <w:bottom w:val="none" w:sz="0" w:space="0" w:color="auto"/>
        <w:right w:val="none" w:sz="0" w:space="0" w:color="auto"/>
      </w:divBdr>
      <w:divsChild>
        <w:div w:id="1669357576">
          <w:marLeft w:val="0"/>
          <w:marRight w:val="0"/>
          <w:marTop w:val="0"/>
          <w:marBottom w:val="0"/>
          <w:divBdr>
            <w:top w:val="none" w:sz="0" w:space="0" w:color="auto"/>
            <w:left w:val="none" w:sz="0" w:space="0" w:color="auto"/>
            <w:bottom w:val="none" w:sz="0" w:space="0" w:color="auto"/>
            <w:right w:val="none" w:sz="0" w:space="0" w:color="auto"/>
          </w:divBdr>
        </w:div>
        <w:div w:id="1169100991">
          <w:marLeft w:val="0"/>
          <w:marRight w:val="0"/>
          <w:marTop w:val="0"/>
          <w:marBottom w:val="0"/>
          <w:divBdr>
            <w:top w:val="none" w:sz="0" w:space="0" w:color="auto"/>
            <w:left w:val="none" w:sz="0" w:space="0" w:color="auto"/>
            <w:bottom w:val="none" w:sz="0" w:space="0" w:color="auto"/>
            <w:right w:val="none" w:sz="0" w:space="0" w:color="auto"/>
          </w:divBdr>
        </w:div>
        <w:div w:id="1986157953">
          <w:marLeft w:val="0"/>
          <w:marRight w:val="0"/>
          <w:marTop w:val="0"/>
          <w:marBottom w:val="0"/>
          <w:divBdr>
            <w:top w:val="none" w:sz="0" w:space="0" w:color="auto"/>
            <w:left w:val="none" w:sz="0" w:space="0" w:color="auto"/>
            <w:bottom w:val="none" w:sz="0" w:space="0" w:color="auto"/>
            <w:right w:val="none" w:sz="0" w:space="0" w:color="auto"/>
          </w:divBdr>
        </w:div>
        <w:div w:id="790711938">
          <w:marLeft w:val="0"/>
          <w:marRight w:val="0"/>
          <w:marTop w:val="0"/>
          <w:marBottom w:val="0"/>
          <w:divBdr>
            <w:top w:val="none" w:sz="0" w:space="0" w:color="auto"/>
            <w:left w:val="none" w:sz="0" w:space="0" w:color="auto"/>
            <w:bottom w:val="none" w:sz="0" w:space="0" w:color="auto"/>
            <w:right w:val="none" w:sz="0" w:space="0" w:color="auto"/>
          </w:divBdr>
        </w:div>
      </w:divsChild>
    </w:div>
    <w:div w:id="1971786891">
      <w:bodyDiv w:val="1"/>
      <w:marLeft w:val="0"/>
      <w:marRight w:val="0"/>
      <w:marTop w:val="0"/>
      <w:marBottom w:val="0"/>
      <w:divBdr>
        <w:top w:val="none" w:sz="0" w:space="0" w:color="auto"/>
        <w:left w:val="none" w:sz="0" w:space="0" w:color="auto"/>
        <w:bottom w:val="none" w:sz="0" w:space="0" w:color="auto"/>
        <w:right w:val="none" w:sz="0" w:space="0" w:color="auto"/>
      </w:divBdr>
    </w:div>
    <w:div w:id="2130128340">
      <w:bodyDiv w:val="1"/>
      <w:marLeft w:val="0"/>
      <w:marRight w:val="0"/>
      <w:marTop w:val="0"/>
      <w:marBottom w:val="0"/>
      <w:divBdr>
        <w:top w:val="none" w:sz="0" w:space="0" w:color="auto"/>
        <w:left w:val="none" w:sz="0" w:space="0" w:color="auto"/>
        <w:bottom w:val="none" w:sz="0" w:space="0" w:color="auto"/>
        <w:right w:val="none" w:sz="0" w:space="0" w:color="auto"/>
      </w:divBdr>
      <w:divsChild>
        <w:div w:id="883835836">
          <w:marLeft w:val="0"/>
          <w:marRight w:val="0"/>
          <w:marTop w:val="0"/>
          <w:marBottom w:val="0"/>
          <w:divBdr>
            <w:top w:val="none" w:sz="0" w:space="0" w:color="auto"/>
            <w:left w:val="none" w:sz="0" w:space="0" w:color="auto"/>
            <w:bottom w:val="none" w:sz="0" w:space="0" w:color="auto"/>
            <w:right w:val="none" w:sz="0" w:space="0" w:color="auto"/>
          </w:divBdr>
        </w:div>
        <w:div w:id="817184804">
          <w:marLeft w:val="0"/>
          <w:marRight w:val="0"/>
          <w:marTop w:val="0"/>
          <w:marBottom w:val="0"/>
          <w:divBdr>
            <w:top w:val="none" w:sz="0" w:space="0" w:color="auto"/>
            <w:left w:val="none" w:sz="0" w:space="0" w:color="auto"/>
            <w:bottom w:val="none" w:sz="0" w:space="0" w:color="auto"/>
            <w:right w:val="none" w:sz="0" w:space="0" w:color="auto"/>
          </w:divBdr>
        </w:div>
        <w:div w:id="818425976">
          <w:marLeft w:val="0"/>
          <w:marRight w:val="0"/>
          <w:marTop w:val="0"/>
          <w:marBottom w:val="0"/>
          <w:divBdr>
            <w:top w:val="none" w:sz="0" w:space="0" w:color="auto"/>
            <w:left w:val="none" w:sz="0" w:space="0" w:color="auto"/>
            <w:bottom w:val="none" w:sz="0" w:space="0" w:color="auto"/>
            <w:right w:val="none" w:sz="0" w:space="0" w:color="auto"/>
          </w:divBdr>
        </w:div>
        <w:div w:id="53282554">
          <w:marLeft w:val="0"/>
          <w:marRight w:val="0"/>
          <w:marTop w:val="0"/>
          <w:marBottom w:val="0"/>
          <w:divBdr>
            <w:top w:val="none" w:sz="0" w:space="0" w:color="auto"/>
            <w:left w:val="none" w:sz="0" w:space="0" w:color="auto"/>
            <w:bottom w:val="none" w:sz="0" w:space="0" w:color="auto"/>
            <w:right w:val="none" w:sz="0" w:space="0" w:color="auto"/>
          </w:divBdr>
        </w:div>
        <w:div w:id="1010990038">
          <w:marLeft w:val="0"/>
          <w:marRight w:val="0"/>
          <w:marTop w:val="0"/>
          <w:marBottom w:val="0"/>
          <w:divBdr>
            <w:top w:val="none" w:sz="0" w:space="0" w:color="auto"/>
            <w:left w:val="none" w:sz="0" w:space="0" w:color="auto"/>
            <w:bottom w:val="none" w:sz="0" w:space="0" w:color="auto"/>
            <w:right w:val="none" w:sz="0" w:space="0" w:color="auto"/>
          </w:divBdr>
        </w:div>
        <w:div w:id="1815024927">
          <w:marLeft w:val="0"/>
          <w:marRight w:val="0"/>
          <w:marTop w:val="0"/>
          <w:marBottom w:val="0"/>
          <w:divBdr>
            <w:top w:val="none" w:sz="0" w:space="0" w:color="auto"/>
            <w:left w:val="none" w:sz="0" w:space="0" w:color="auto"/>
            <w:bottom w:val="none" w:sz="0" w:space="0" w:color="auto"/>
            <w:right w:val="none" w:sz="0" w:space="0" w:color="auto"/>
          </w:divBdr>
        </w:div>
        <w:div w:id="1499036228">
          <w:marLeft w:val="0"/>
          <w:marRight w:val="0"/>
          <w:marTop w:val="0"/>
          <w:marBottom w:val="0"/>
          <w:divBdr>
            <w:top w:val="none" w:sz="0" w:space="0" w:color="auto"/>
            <w:left w:val="none" w:sz="0" w:space="0" w:color="auto"/>
            <w:bottom w:val="none" w:sz="0" w:space="0" w:color="auto"/>
            <w:right w:val="none" w:sz="0" w:space="0" w:color="auto"/>
          </w:divBdr>
        </w:div>
        <w:div w:id="713503900">
          <w:marLeft w:val="0"/>
          <w:marRight w:val="0"/>
          <w:marTop w:val="0"/>
          <w:marBottom w:val="0"/>
          <w:divBdr>
            <w:top w:val="none" w:sz="0" w:space="0" w:color="auto"/>
            <w:left w:val="none" w:sz="0" w:space="0" w:color="auto"/>
            <w:bottom w:val="none" w:sz="0" w:space="0" w:color="auto"/>
            <w:right w:val="none" w:sz="0" w:space="0" w:color="auto"/>
          </w:divBdr>
        </w:div>
        <w:div w:id="1493641380">
          <w:marLeft w:val="0"/>
          <w:marRight w:val="0"/>
          <w:marTop w:val="0"/>
          <w:marBottom w:val="0"/>
          <w:divBdr>
            <w:top w:val="none" w:sz="0" w:space="0" w:color="auto"/>
            <w:left w:val="none" w:sz="0" w:space="0" w:color="auto"/>
            <w:bottom w:val="none" w:sz="0" w:space="0" w:color="auto"/>
            <w:right w:val="none" w:sz="0" w:space="0" w:color="auto"/>
          </w:divBdr>
        </w:div>
        <w:div w:id="666904320">
          <w:marLeft w:val="0"/>
          <w:marRight w:val="0"/>
          <w:marTop w:val="0"/>
          <w:marBottom w:val="0"/>
          <w:divBdr>
            <w:top w:val="none" w:sz="0" w:space="0" w:color="auto"/>
            <w:left w:val="none" w:sz="0" w:space="0" w:color="auto"/>
            <w:bottom w:val="none" w:sz="0" w:space="0" w:color="auto"/>
            <w:right w:val="none" w:sz="0" w:space="0" w:color="auto"/>
          </w:divBdr>
        </w:div>
        <w:div w:id="1226912607">
          <w:marLeft w:val="0"/>
          <w:marRight w:val="0"/>
          <w:marTop w:val="0"/>
          <w:marBottom w:val="0"/>
          <w:divBdr>
            <w:top w:val="none" w:sz="0" w:space="0" w:color="auto"/>
            <w:left w:val="none" w:sz="0" w:space="0" w:color="auto"/>
            <w:bottom w:val="none" w:sz="0" w:space="0" w:color="auto"/>
            <w:right w:val="none" w:sz="0" w:space="0" w:color="auto"/>
          </w:divBdr>
        </w:div>
        <w:div w:id="1685478998">
          <w:marLeft w:val="0"/>
          <w:marRight w:val="0"/>
          <w:marTop w:val="0"/>
          <w:marBottom w:val="0"/>
          <w:divBdr>
            <w:top w:val="none" w:sz="0" w:space="0" w:color="auto"/>
            <w:left w:val="none" w:sz="0" w:space="0" w:color="auto"/>
            <w:bottom w:val="none" w:sz="0" w:space="0" w:color="auto"/>
            <w:right w:val="none" w:sz="0" w:space="0" w:color="auto"/>
          </w:divBdr>
        </w:div>
        <w:div w:id="825586169">
          <w:marLeft w:val="0"/>
          <w:marRight w:val="0"/>
          <w:marTop w:val="0"/>
          <w:marBottom w:val="0"/>
          <w:divBdr>
            <w:top w:val="none" w:sz="0" w:space="0" w:color="auto"/>
            <w:left w:val="none" w:sz="0" w:space="0" w:color="auto"/>
            <w:bottom w:val="none" w:sz="0" w:space="0" w:color="auto"/>
            <w:right w:val="none" w:sz="0" w:space="0" w:color="auto"/>
          </w:divBdr>
        </w:div>
        <w:div w:id="2013682526">
          <w:marLeft w:val="0"/>
          <w:marRight w:val="0"/>
          <w:marTop w:val="0"/>
          <w:marBottom w:val="0"/>
          <w:divBdr>
            <w:top w:val="none" w:sz="0" w:space="0" w:color="auto"/>
            <w:left w:val="none" w:sz="0" w:space="0" w:color="auto"/>
            <w:bottom w:val="none" w:sz="0" w:space="0" w:color="auto"/>
            <w:right w:val="none" w:sz="0" w:space="0" w:color="auto"/>
          </w:divBdr>
        </w:div>
        <w:div w:id="1100030391">
          <w:marLeft w:val="0"/>
          <w:marRight w:val="0"/>
          <w:marTop w:val="0"/>
          <w:marBottom w:val="0"/>
          <w:divBdr>
            <w:top w:val="none" w:sz="0" w:space="0" w:color="auto"/>
            <w:left w:val="none" w:sz="0" w:space="0" w:color="auto"/>
            <w:bottom w:val="none" w:sz="0" w:space="0" w:color="auto"/>
            <w:right w:val="none" w:sz="0" w:space="0" w:color="auto"/>
          </w:divBdr>
        </w:div>
        <w:div w:id="1837647453">
          <w:marLeft w:val="0"/>
          <w:marRight w:val="0"/>
          <w:marTop w:val="0"/>
          <w:marBottom w:val="0"/>
          <w:divBdr>
            <w:top w:val="none" w:sz="0" w:space="0" w:color="auto"/>
            <w:left w:val="none" w:sz="0" w:space="0" w:color="auto"/>
            <w:bottom w:val="none" w:sz="0" w:space="0" w:color="auto"/>
            <w:right w:val="none" w:sz="0" w:space="0" w:color="auto"/>
          </w:divBdr>
        </w:div>
        <w:div w:id="1913277175">
          <w:marLeft w:val="0"/>
          <w:marRight w:val="0"/>
          <w:marTop w:val="0"/>
          <w:marBottom w:val="0"/>
          <w:divBdr>
            <w:top w:val="none" w:sz="0" w:space="0" w:color="auto"/>
            <w:left w:val="none" w:sz="0" w:space="0" w:color="auto"/>
            <w:bottom w:val="none" w:sz="0" w:space="0" w:color="auto"/>
            <w:right w:val="none" w:sz="0" w:space="0" w:color="auto"/>
          </w:divBdr>
        </w:div>
        <w:div w:id="130709384">
          <w:marLeft w:val="0"/>
          <w:marRight w:val="0"/>
          <w:marTop w:val="0"/>
          <w:marBottom w:val="0"/>
          <w:divBdr>
            <w:top w:val="none" w:sz="0" w:space="0" w:color="auto"/>
            <w:left w:val="none" w:sz="0" w:space="0" w:color="auto"/>
            <w:bottom w:val="none" w:sz="0" w:space="0" w:color="auto"/>
            <w:right w:val="none" w:sz="0" w:space="0" w:color="auto"/>
          </w:divBdr>
        </w:div>
        <w:div w:id="1337726633">
          <w:marLeft w:val="0"/>
          <w:marRight w:val="0"/>
          <w:marTop w:val="0"/>
          <w:marBottom w:val="0"/>
          <w:divBdr>
            <w:top w:val="none" w:sz="0" w:space="0" w:color="auto"/>
            <w:left w:val="none" w:sz="0" w:space="0" w:color="auto"/>
            <w:bottom w:val="none" w:sz="0" w:space="0" w:color="auto"/>
            <w:right w:val="none" w:sz="0" w:space="0" w:color="auto"/>
          </w:divBdr>
        </w:div>
        <w:div w:id="1837652607">
          <w:marLeft w:val="0"/>
          <w:marRight w:val="0"/>
          <w:marTop w:val="0"/>
          <w:marBottom w:val="0"/>
          <w:divBdr>
            <w:top w:val="none" w:sz="0" w:space="0" w:color="auto"/>
            <w:left w:val="none" w:sz="0" w:space="0" w:color="auto"/>
            <w:bottom w:val="none" w:sz="0" w:space="0" w:color="auto"/>
            <w:right w:val="none" w:sz="0" w:space="0" w:color="auto"/>
          </w:divBdr>
        </w:div>
        <w:div w:id="1786344769">
          <w:marLeft w:val="0"/>
          <w:marRight w:val="0"/>
          <w:marTop w:val="0"/>
          <w:marBottom w:val="0"/>
          <w:divBdr>
            <w:top w:val="none" w:sz="0" w:space="0" w:color="auto"/>
            <w:left w:val="none" w:sz="0" w:space="0" w:color="auto"/>
            <w:bottom w:val="none" w:sz="0" w:space="0" w:color="auto"/>
            <w:right w:val="none" w:sz="0" w:space="0" w:color="auto"/>
          </w:divBdr>
        </w:div>
        <w:div w:id="1970014299">
          <w:marLeft w:val="0"/>
          <w:marRight w:val="0"/>
          <w:marTop w:val="0"/>
          <w:marBottom w:val="0"/>
          <w:divBdr>
            <w:top w:val="none" w:sz="0" w:space="0" w:color="auto"/>
            <w:left w:val="none" w:sz="0" w:space="0" w:color="auto"/>
            <w:bottom w:val="none" w:sz="0" w:space="0" w:color="auto"/>
            <w:right w:val="none" w:sz="0" w:space="0" w:color="auto"/>
          </w:divBdr>
        </w:div>
        <w:div w:id="119958726">
          <w:marLeft w:val="0"/>
          <w:marRight w:val="0"/>
          <w:marTop w:val="0"/>
          <w:marBottom w:val="0"/>
          <w:divBdr>
            <w:top w:val="none" w:sz="0" w:space="0" w:color="auto"/>
            <w:left w:val="none" w:sz="0" w:space="0" w:color="auto"/>
            <w:bottom w:val="none" w:sz="0" w:space="0" w:color="auto"/>
            <w:right w:val="none" w:sz="0" w:space="0" w:color="auto"/>
          </w:divBdr>
        </w:div>
        <w:div w:id="153376904">
          <w:marLeft w:val="0"/>
          <w:marRight w:val="0"/>
          <w:marTop w:val="0"/>
          <w:marBottom w:val="0"/>
          <w:divBdr>
            <w:top w:val="none" w:sz="0" w:space="0" w:color="auto"/>
            <w:left w:val="none" w:sz="0" w:space="0" w:color="auto"/>
            <w:bottom w:val="none" w:sz="0" w:space="0" w:color="auto"/>
            <w:right w:val="none" w:sz="0" w:space="0" w:color="auto"/>
          </w:divBdr>
        </w:div>
        <w:div w:id="1854416551">
          <w:marLeft w:val="0"/>
          <w:marRight w:val="0"/>
          <w:marTop w:val="0"/>
          <w:marBottom w:val="0"/>
          <w:divBdr>
            <w:top w:val="none" w:sz="0" w:space="0" w:color="auto"/>
            <w:left w:val="none" w:sz="0" w:space="0" w:color="auto"/>
            <w:bottom w:val="none" w:sz="0" w:space="0" w:color="auto"/>
            <w:right w:val="none" w:sz="0" w:space="0" w:color="auto"/>
          </w:divBdr>
        </w:div>
        <w:div w:id="1696928886">
          <w:marLeft w:val="0"/>
          <w:marRight w:val="0"/>
          <w:marTop w:val="0"/>
          <w:marBottom w:val="0"/>
          <w:divBdr>
            <w:top w:val="none" w:sz="0" w:space="0" w:color="auto"/>
            <w:left w:val="none" w:sz="0" w:space="0" w:color="auto"/>
            <w:bottom w:val="none" w:sz="0" w:space="0" w:color="auto"/>
            <w:right w:val="none" w:sz="0" w:space="0" w:color="auto"/>
          </w:divBdr>
        </w:div>
        <w:div w:id="162167346">
          <w:marLeft w:val="0"/>
          <w:marRight w:val="0"/>
          <w:marTop w:val="0"/>
          <w:marBottom w:val="0"/>
          <w:divBdr>
            <w:top w:val="none" w:sz="0" w:space="0" w:color="auto"/>
            <w:left w:val="none" w:sz="0" w:space="0" w:color="auto"/>
            <w:bottom w:val="none" w:sz="0" w:space="0" w:color="auto"/>
            <w:right w:val="none" w:sz="0" w:space="0" w:color="auto"/>
          </w:divBdr>
        </w:div>
        <w:div w:id="1969042501">
          <w:marLeft w:val="0"/>
          <w:marRight w:val="0"/>
          <w:marTop w:val="0"/>
          <w:marBottom w:val="0"/>
          <w:divBdr>
            <w:top w:val="none" w:sz="0" w:space="0" w:color="auto"/>
            <w:left w:val="none" w:sz="0" w:space="0" w:color="auto"/>
            <w:bottom w:val="none" w:sz="0" w:space="0" w:color="auto"/>
            <w:right w:val="none" w:sz="0" w:space="0" w:color="auto"/>
          </w:divBdr>
        </w:div>
        <w:div w:id="138571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9</Pages>
  <Words>12558</Words>
  <Characters>7159</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Aiga Briede</dc:creator>
  <cp:lastModifiedBy>Lietvediba</cp:lastModifiedBy>
  <cp:revision>18</cp:revision>
  <cp:lastPrinted>2026-04-20T05:35:00Z</cp:lastPrinted>
  <dcterms:created xsi:type="dcterms:W3CDTF">2026-03-30T10:49:00Z</dcterms:created>
  <dcterms:modified xsi:type="dcterms:W3CDTF">2026-07-01T09:28:00Z</dcterms:modified>
</cp:coreProperties>
</file>